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eetkatablice"/>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7512"/>
      </w:tblGrid>
      <w:tr w:rsidR="00680392" w:rsidRPr="00680392" w:rsidTr="00680392">
        <w:tc>
          <w:tcPr>
            <w:tcW w:w="2122" w:type="dxa"/>
          </w:tcPr>
          <w:p w:rsidR="00170E21" w:rsidRPr="00680392" w:rsidRDefault="00170E21" w:rsidP="006A7AD0">
            <w:pPr>
              <w:rPr>
                <w:rFonts w:ascii="Times New Roman" w:hAnsi="Times New Roman" w:cs="Times New Roman"/>
                <w:color w:val="003399"/>
                <w:sz w:val="24"/>
                <w:szCs w:val="24"/>
              </w:rPr>
            </w:pPr>
            <w:r w:rsidRPr="00680392">
              <w:rPr>
                <w:rFonts w:ascii="Times New Roman" w:hAnsi="Times New Roman" w:cs="Times New Roman"/>
                <w:color w:val="003399"/>
                <w:sz w:val="24"/>
                <w:szCs w:val="24"/>
              </w:rPr>
              <w:t>RKP</w:t>
            </w:r>
          </w:p>
        </w:tc>
        <w:tc>
          <w:tcPr>
            <w:tcW w:w="7512" w:type="dxa"/>
          </w:tcPr>
          <w:p w:rsidR="00170E21" w:rsidRPr="00680392" w:rsidRDefault="00170E21">
            <w:pPr>
              <w:rPr>
                <w:rFonts w:ascii="Times New Roman" w:hAnsi="Times New Roman" w:cs="Times New Roman"/>
                <w:color w:val="003399"/>
                <w:sz w:val="24"/>
                <w:szCs w:val="24"/>
              </w:rPr>
            </w:pPr>
          </w:p>
          <w:p w:rsidR="00DC08B3" w:rsidRPr="00680392" w:rsidRDefault="00DC08B3" w:rsidP="00DC08B3">
            <w:pPr>
              <w:rPr>
                <w:rFonts w:ascii="Times New Roman" w:hAnsi="Times New Roman" w:cs="Times New Roman"/>
                <w:color w:val="003399"/>
                <w:sz w:val="24"/>
                <w:szCs w:val="24"/>
              </w:rPr>
            </w:pPr>
            <w:r>
              <w:rPr>
                <w:rFonts w:ascii="Times New Roman" w:hAnsi="Times New Roman" w:cs="Times New Roman"/>
                <w:color w:val="003399"/>
                <w:sz w:val="24"/>
                <w:szCs w:val="24"/>
              </w:rPr>
              <w:t>1087</w:t>
            </w:r>
          </w:p>
        </w:tc>
      </w:tr>
      <w:tr w:rsidR="00680392" w:rsidRPr="00680392" w:rsidTr="005B49D1">
        <w:tc>
          <w:tcPr>
            <w:tcW w:w="2122" w:type="dxa"/>
            <w:vAlign w:val="center"/>
          </w:tcPr>
          <w:p w:rsidR="00170E21" w:rsidRPr="00680392" w:rsidRDefault="00170E21" w:rsidP="005B49D1">
            <w:pPr>
              <w:rPr>
                <w:rFonts w:ascii="Times New Roman" w:hAnsi="Times New Roman" w:cs="Times New Roman"/>
                <w:color w:val="003399"/>
                <w:sz w:val="24"/>
                <w:szCs w:val="24"/>
              </w:rPr>
            </w:pPr>
            <w:r w:rsidRPr="00680392">
              <w:rPr>
                <w:rFonts w:ascii="Times New Roman" w:hAnsi="Times New Roman" w:cs="Times New Roman"/>
                <w:color w:val="003399"/>
                <w:sz w:val="24"/>
                <w:szCs w:val="24"/>
              </w:rPr>
              <w:t>Naziv obveznika:</w:t>
            </w:r>
          </w:p>
        </w:tc>
        <w:tc>
          <w:tcPr>
            <w:tcW w:w="7512" w:type="dxa"/>
          </w:tcPr>
          <w:p w:rsidR="006A7AD0" w:rsidRPr="005B49D1" w:rsidRDefault="00DC08B3" w:rsidP="005B49D1">
            <w:pPr>
              <w:rPr>
                <w:rFonts w:ascii="Times New Roman" w:hAnsi="Times New Roman" w:cs="Times New Roman"/>
                <w:b/>
                <w:color w:val="003399"/>
                <w:sz w:val="24"/>
                <w:szCs w:val="24"/>
              </w:rPr>
            </w:pPr>
            <w:r w:rsidRPr="005B49D1">
              <w:rPr>
                <w:rFonts w:ascii="Times New Roman" w:hAnsi="Times New Roman" w:cs="Times New Roman"/>
                <w:b/>
                <w:color w:val="003399"/>
                <w:sz w:val="24"/>
                <w:szCs w:val="24"/>
              </w:rPr>
              <w:t>MINISTARSTVO MORA, PROMETA I INFRAS</w:t>
            </w:r>
            <w:r w:rsidR="005B49D1" w:rsidRPr="005B49D1">
              <w:rPr>
                <w:rFonts w:ascii="Times New Roman" w:hAnsi="Times New Roman" w:cs="Times New Roman"/>
                <w:b/>
                <w:color w:val="003399"/>
                <w:sz w:val="24"/>
                <w:szCs w:val="24"/>
              </w:rPr>
              <w:t>T</w:t>
            </w:r>
            <w:r w:rsidRPr="005B49D1">
              <w:rPr>
                <w:rFonts w:ascii="Times New Roman" w:hAnsi="Times New Roman" w:cs="Times New Roman"/>
                <w:b/>
                <w:color w:val="003399"/>
                <w:sz w:val="24"/>
                <w:szCs w:val="24"/>
              </w:rPr>
              <w:t>RUKTURE</w:t>
            </w:r>
          </w:p>
        </w:tc>
      </w:tr>
      <w:tr w:rsidR="00680392" w:rsidRPr="00680392" w:rsidTr="00680392">
        <w:tc>
          <w:tcPr>
            <w:tcW w:w="2122" w:type="dxa"/>
          </w:tcPr>
          <w:p w:rsidR="00170E21" w:rsidRPr="00680392" w:rsidRDefault="00170E21" w:rsidP="006A7AD0">
            <w:pPr>
              <w:rPr>
                <w:rFonts w:ascii="Times New Roman" w:hAnsi="Times New Roman" w:cs="Times New Roman"/>
                <w:color w:val="003399"/>
                <w:sz w:val="24"/>
                <w:szCs w:val="24"/>
              </w:rPr>
            </w:pPr>
            <w:r w:rsidRPr="00680392">
              <w:rPr>
                <w:rFonts w:ascii="Times New Roman" w:hAnsi="Times New Roman" w:cs="Times New Roman"/>
                <w:color w:val="003399"/>
                <w:sz w:val="24"/>
                <w:szCs w:val="24"/>
              </w:rPr>
              <w:t>Razina:</w:t>
            </w:r>
          </w:p>
        </w:tc>
        <w:tc>
          <w:tcPr>
            <w:tcW w:w="7512" w:type="dxa"/>
          </w:tcPr>
          <w:p w:rsidR="006A7AD0" w:rsidRPr="00680392" w:rsidRDefault="00DC08B3">
            <w:pPr>
              <w:rPr>
                <w:rFonts w:ascii="Times New Roman" w:hAnsi="Times New Roman" w:cs="Times New Roman"/>
                <w:color w:val="003399"/>
                <w:sz w:val="24"/>
                <w:szCs w:val="24"/>
              </w:rPr>
            </w:pPr>
            <w:r>
              <w:rPr>
                <w:rFonts w:ascii="Times New Roman" w:hAnsi="Times New Roman" w:cs="Times New Roman"/>
                <w:color w:val="003399"/>
                <w:sz w:val="24"/>
                <w:szCs w:val="24"/>
              </w:rPr>
              <w:t>11</w:t>
            </w:r>
          </w:p>
        </w:tc>
      </w:tr>
      <w:tr w:rsidR="00680392" w:rsidRPr="00680392" w:rsidTr="00680392">
        <w:tc>
          <w:tcPr>
            <w:tcW w:w="2122" w:type="dxa"/>
          </w:tcPr>
          <w:p w:rsidR="00170E21" w:rsidRPr="00680392" w:rsidRDefault="00170E21" w:rsidP="006A7AD0">
            <w:pPr>
              <w:rPr>
                <w:rFonts w:ascii="Times New Roman" w:hAnsi="Times New Roman" w:cs="Times New Roman"/>
                <w:color w:val="003399"/>
                <w:sz w:val="24"/>
                <w:szCs w:val="24"/>
              </w:rPr>
            </w:pPr>
            <w:r w:rsidRPr="00680392">
              <w:rPr>
                <w:rFonts w:ascii="Times New Roman" w:hAnsi="Times New Roman" w:cs="Times New Roman"/>
                <w:color w:val="003399"/>
                <w:sz w:val="24"/>
                <w:szCs w:val="24"/>
              </w:rPr>
              <w:t>Oznaka razdoblja:</w:t>
            </w:r>
          </w:p>
        </w:tc>
        <w:tc>
          <w:tcPr>
            <w:tcW w:w="7512" w:type="dxa"/>
          </w:tcPr>
          <w:p w:rsidR="00170E21" w:rsidRPr="00DC08B3" w:rsidRDefault="00DC08B3" w:rsidP="004A43FD">
            <w:pPr>
              <w:ind w:left="360"/>
              <w:jc w:val="center"/>
              <w:rPr>
                <w:rFonts w:ascii="Times New Roman" w:hAnsi="Times New Roman" w:cs="Times New Roman"/>
                <w:color w:val="003399"/>
                <w:sz w:val="24"/>
                <w:szCs w:val="24"/>
              </w:rPr>
            </w:pPr>
            <w:r>
              <w:rPr>
                <w:rFonts w:ascii="Times New Roman" w:hAnsi="Times New Roman" w:cs="Times New Roman"/>
                <w:color w:val="003399"/>
                <w:sz w:val="24"/>
                <w:szCs w:val="24"/>
              </w:rPr>
              <w:t>1.</w:t>
            </w:r>
            <w:r w:rsidRPr="00DC08B3">
              <w:rPr>
                <w:rFonts w:ascii="Times New Roman" w:hAnsi="Times New Roman" w:cs="Times New Roman"/>
                <w:color w:val="003399"/>
                <w:sz w:val="24"/>
                <w:szCs w:val="24"/>
              </w:rPr>
              <w:t>siječnja 2023. – 31. prosinca 2023.</w:t>
            </w:r>
          </w:p>
          <w:p w:rsidR="006A7AD0" w:rsidRPr="00680392" w:rsidRDefault="006A7AD0" w:rsidP="004A43FD">
            <w:pPr>
              <w:jc w:val="center"/>
              <w:rPr>
                <w:rFonts w:ascii="Times New Roman" w:hAnsi="Times New Roman" w:cs="Times New Roman"/>
                <w:color w:val="003399"/>
                <w:sz w:val="24"/>
                <w:szCs w:val="24"/>
              </w:rPr>
            </w:pPr>
          </w:p>
        </w:tc>
      </w:tr>
      <w:tr w:rsidR="00F2541C" w:rsidRPr="00680392" w:rsidTr="00680392">
        <w:tc>
          <w:tcPr>
            <w:tcW w:w="2122" w:type="dxa"/>
          </w:tcPr>
          <w:p w:rsidR="00F2541C" w:rsidRPr="00F2541C" w:rsidRDefault="00F2541C" w:rsidP="006A7AD0">
            <w:pPr>
              <w:rPr>
                <w:rFonts w:ascii="Times New Roman" w:hAnsi="Times New Roman" w:cs="Times New Roman"/>
                <w:color w:val="003399"/>
                <w:sz w:val="16"/>
                <w:szCs w:val="16"/>
              </w:rPr>
            </w:pPr>
            <w:r w:rsidRPr="00F2541C">
              <w:rPr>
                <w:rFonts w:ascii="Times New Roman" w:hAnsi="Times New Roman" w:cs="Times New Roman"/>
                <w:color w:val="003399"/>
                <w:sz w:val="16"/>
                <w:szCs w:val="16"/>
              </w:rPr>
              <w:t>Web lokacija na kojoj se objavljuju financijska izvješća</w:t>
            </w:r>
            <w:r>
              <w:rPr>
                <w:rFonts w:ascii="Times New Roman" w:hAnsi="Times New Roman" w:cs="Times New Roman"/>
                <w:color w:val="003399"/>
                <w:sz w:val="16"/>
                <w:szCs w:val="16"/>
              </w:rPr>
              <w:t xml:space="preserve"> (www.xxxx)</w:t>
            </w:r>
          </w:p>
        </w:tc>
        <w:tc>
          <w:tcPr>
            <w:tcW w:w="7512" w:type="dxa"/>
          </w:tcPr>
          <w:p w:rsidR="00F2541C" w:rsidRPr="00680392" w:rsidRDefault="00F2541C">
            <w:pPr>
              <w:rPr>
                <w:rFonts w:ascii="Times New Roman" w:hAnsi="Times New Roman" w:cs="Times New Roman"/>
                <w:color w:val="003399"/>
                <w:sz w:val="24"/>
                <w:szCs w:val="24"/>
              </w:rPr>
            </w:pPr>
          </w:p>
        </w:tc>
      </w:tr>
    </w:tbl>
    <w:p w:rsidR="00CC75C5" w:rsidRDefault="00CC75C5" w:rsidP="00170E21">
      <w:pPr>
        <w:jc w:val="center"/>
        <w:rPr>
          <w:rFonts w:ascii="Times New Roman" w:hAnsi="Times New Roman" w:cs="Times New Roman"/>
          <w:sz w:val="28"/>
          <w:szCs w:val="28"/>
        </w:rPr>
      </w:pPr>
    </w:p>
    <w:p w:rsidR="00680392" w:rsidRDefault="00680392" w:rsidP="00170E21">
      <w:pPr>
        <w:jc w:val="center"/>
        <w:rPr>
          <w:rFonts w:ascii="Times New Roman" w:hAnsi="Times New Roman" w:cs="Times New Roman"/>
          <w:sz w:val="28"/>
          <w:szCs w:val="28"/>
        </w:rPr>
      </w:pPr>
    </w:p>
    <w:p w:rsidR="00064C4E" w:rsidRPr="00680392" w:rsidRDefault="00036DEE" w:rsidP="00170E21">
      <w:pPr>
        <w:jc w:val="center"/>
        <w:rPr>
          <w:rFonts w:ascii="Times New Roman" w:hAnsi="Times New Roman" w:cs="Times New Roman"/>
          <w:b/>
          <w:color w:val="003399"/>
          <w:sz w:val="28"/>
          <w:szCs w:val="28"/>
        </w:rPr>
      </w:pPr>
      <w:r w:rsidRPr="00680392">
        <w:rPr>
          <w:rFonts w:ascii="Times New Roman" w:hAnsi="Times New Roman" w:cs="Times New Roman"/>
          <w:b/>
          <w:color w:val="003399"/>
          <w:sz w:val="28"/>
          <w:szCs w:val="28"/>
        </w:rPr>
        <w:t>B I LJ E Š K E  U Z  F I N A N C I J S K A</w:t>
      </w:r>
      <w:r w:rsidR="000A0ED1">
        <w:rPr>
          <w:rFonts w:ascii="Times New Roman" w:hAnsi="Times New Roman" w:cs="Times New Roman"/>
          <w:b/>
          <w:color w:val="003399"/>
          <w:sz w:val="28"/>
          <w:szCs w:val="28"/>
        </w:rPr>
        <w:t xml:space="preserve"> </w:t>
      </w:r>
      <w:r w:rsidRPr="00680392">
        <w:rPr>
          <w:rFonts w:ascii="Times New Roman" w:hAnsi="Times New Roman" w:cs="Times New Roman"/>
          <w:b/>
          <w:color w:val="003399"/>
          <w:sz w:val="28"/>
          <w:szCs w:val="28"/>
        </w:rPr>
        <w:t xml:space="preserve"> I Z V J EŠ Ć A</w:t>
      </w:r>
    </w:p>
    <w:p w:rsidR="00680392" w:rsidRDefault="00680392" w:rsidP="00036DEE">
      <w:pPr>
        <w:rPr>
          <w:rFonts w:ascii="Times New Roman" w:hAnsi="Times New Roman" w:cs="Times New Roman"/>
          <w:color w:val="003399"/>
          <w:sz w:val="28"/>
          <w:szCs w:val="28"/>
        </w:rPr>
      </w:pPr>
    </w:p>
    <w:p w:rsidR="00680392" w:rsidRDefault="00680392" w:rsidP="00036DEE">
      <w:pPr>
        <w:rPr>
          <w:rFonts w:ascii="Times New Roman" w:hAnsi="Times New Roman" w:cs="Times New Roman"/>
          <w:color w:val="003399"/>
          <w:sz w:val="28"/>
          <w:szCs w:val="28"/>
        </w:rPr>
      </w:pPr>
    </w:p>
    <w:sdt>
      <w:sdtPr>
        <w:rPr>
          <w:rFonts w:asciiTheme="minorHAnsi" w:eastAsiaTheme="minorHAnsi" w:hAnsiTheme="minorHAnsi" w:cstheme="minorBidi"/>
          <w:color w:val="auto"/>
          <w:sz w:val="22"/>
          <w:szCs w:val="22"/>
          <w:lang w:eastAsia="en-US"/>
        </w:rPr>
        <w:id w:val="908348058"/>
        <w:docPartObj>
          <w:docPartGallery w:val="Table of Contents"/>
          <w:docPartUnique/>
        </w:docPartObj>
      </w:sdtPr>
      <w:sdtEndPr>
        <w:rPr>
          <w:b/>
          <w:bCs/>
        </w:rPr>
      </w:sdtEndPr>
      <w:sdtContent>
        <w:p w:rsidR="004F6DF2" w:rsidRDefault="004F6DF2">
          <w:pPr>
            <w:pStyle w:val="TOCNaslov"/>
            <w:rPr>
              <w:rFonts w:ascii="Times New Roman" w:hAnsi="Times New Roman" w:cs="Times New Roman"/>
            </w:rPr>
          </w:pPr>
          <w:r w:rsidRPr="00680392">
            <w:rPr>
              <w:rFonts w:ascii="Times New Roman" w:hAnsi="Times New Roman" w:cs="Times New Roman"/>
            </w:rPr>
            <w:t>S</w:t>
          </w:r>
          <w:r w:rsidR="00680392">
            <w:rPr>
              <w:rFonts w:ascii="Times New Roman" w:hAnsi="Times New Roman" w:cs="Times New Roman"/>
            </w:rPr>
            <w:t xml:space="preserve"> </w:t>
          </w:r>
          <w:r w:rsidRPr="00680392">
            <w:rPr>
              <w:rFonts w:ascii="Times New Roman" w:hAnsi="Times New Roman" w:cs="Times New Roman"/>
            </w:rPr>
            <w:t>a</w:t>
          </w:r>
          <w:r w:rsidR="00680392">
            <w:rPr>
              <w:rFonts w:ascii="Times New Roman" w:hAnsi="Times New Roman" w:cs="Times New Roman"/>
            </w:rPr>
            <w:t xml:space="preserve"> </w:t>
          </w:r>
          <w:r w:rsidRPr="00680392">
            <w:rPr>
              <w:rFonts w:ascii="Times New Roman" w:hAnsi="Times New Roman" w:cs="Times New Roman"/>
            </w:rPr>
            <w:t>d</w:t>
          </w:r>
          <w:r w:rsidR="00680392">
            <w:rPr>
              <w:rFonts w:ascii="Times New Roman" w:hAnsi="Times New Roman" w:cs="Times New Roman"/>
            </w:rPr>
            <w:t xml:space="preserve"> </w:t>
          </w:r>
          <w:r w:rsidRPr="00680392">
            <w:rPr>
              <w:rFonts w:ascii="Times New Roman" w:hAnsi="Times New Roman" w:cs="Times New Roman"/>
            </w:rPr>
            <w:t>r</w:t>
          </w:r>
          <w:r w:rsidR="00680392">
            <w:rPr>
              <w:rFonts w:ascii="Times New Roman" w:hAnsi="Times New Roman" w:cs="Times New Roman"/>
            </w:rPr>
            <w:t xml:space="preserve"> </w:t>
          </w:r>
          <w:r w:rsidRPr="00680392">
            <w:rPr>
              <w:rFonts w:ascii="Times New Roman" w:hAnsi="Times New Roman" w:cs="Times New Roman"/>
            </w:rPr>
            <w:t>ž</w:t>
          </w:r>
          <w:r w:rsidR="00680392">
            <w:rPr>
              <w:rFonts w:ascii="Times New Roman" w:hAnsi="Times New Roman" w:cs="Times New Roman"/>
            </w:rPr>
            <w:t xml:space="preserve"> </w:t>
          </w:r>
          <w:r w:rsidRPr="00680392">
            <w:rPr>
              <w:rFonts w:ascii="Times New Roman" w:hAnsi="Times New Roman" w:cs="Times New Roman"/>
            </w:rPr>
            <w:t>a</w:t>
          </w:r>
          <w:r w:rsidR="00680392">
            <w:rPr>
              <w:rFonts w:ascii="Times New Roman" w:hAnsi="Times New Roman" w:cs="Times New Roman"/>
            </w:rPr>
            <w:t xml:space="preserve"> </w:t>
          </w:r>
          <w:r w:rsidRPr="00680392">
            <w:rPr>
              <w:rFonts w:ascii="Times New Roman" w:hAnsi="Times New Roman" w:cs="Times New Roman"/>
            </w:rPr>
            <w:t>j</w:t>
          </w:r>
        </w:p>
        <w:p w:rsidR="005B49D1" w:rsidRPr="005B49D1" w:rsidRDefault="005B49D1" w:rsidP="005B49D1">
          <w:pPr>
            <w:rPr>
              <w:lang w:eastAsia="hr-HR"/>
            </w:rPr>
          </w:pPr>
        </w:p>
        <w:p w:rsidR="004F6DF2" w:rsidRPr="00680392" w:rsidRDefault="004F6DF2">
          <w:pPr>
            <w:pStyle w:val="Sadraj1"/>
            <w:tabs>
              <w:tab w:val="right" w:leader="dot" w:pos="9628"/>
            </w:tabs>
            <w:rPr>
              <w:rFonts w:ascii="Times New Roman" w:hAnsi="Times New Roman" w:cs="Times New Roman"/>
              <w:noProof/>
              <w:sz w:val="24"/>
              <w:szCs w:val="24"/>
            </w:rPr>
          </w:pPr>
          <w:r w:rsidRPr="00680392">
            <w:rPr>
              <w:rFonts w:ascii="Times New Roman" w:hAnsi="Times New Roman" w:cs="Times New Roman"/>
              <w:sz w:val="24"/>
              <w:szCs w:val="24"/>
            </w:rPr>
            <w:fldChar w:fldCharType="begin"/>
          </w:r>
          <w:r w:rsidRPr="00680392">
            <w:rPr>
              <w:rFonts w:ascii="Times New Roman" w:hAnsi="Times New Roman" w:cs="Times New Roman"/>
              <w:sz w:val="24"/>
              <w:szCs w:val="24"/>
            </w:rPr>
            <w:instrText xml:space="preserve"> TOC \o "1-3" \h \z \u </w:instrText>
          </w:r>
          <w:r w:rsidRPr="00680392">
            <w:rPr>
              <w:rFonts w:ascii="Times New Roman" w:hAnsi="Times New Roman" w:cs="Times New Roman"/>
              <w:sz w:val="24"/>
              <w:szCs w:val="24"/>
            </w:rPr>
            <w:fldChar w:fldCharType="separate"/>
          </w:r>
          <w:hyperlink w:anchor="_Toc128989454" w:history="1">
            <w:r w:rsidRPr="00680392">
              <w:rPr>
                <w:rStyle w:val="Hiperveza"/>
                <w:rFonts w:ascii="Times New Roman" w:hAnsi="Times New Roman" w:cs="Times New Roman"/>
                <w:noProof/>
                <w:sz w:val="24"/>
                <w:szCs w:val="24"/>
              </w:rPr>
              <w:t>B I LJ E Š K E  U Z  B I L A N C U</w:t>
            </w:r>
            <w:r w:rsidRPr="00680392">
              <w:rPr>
                <w:rFonts w:ascii="Times New Roman" w:hAnsi="Times New Roman" w:cs="Times New Roman"/>
                <w:noProof/>
                <w:webHidden/>
                <w:sz w:val="24"/>
                <w:szCs w:val="24"/>
              </w:rPr>
              <w:tab/>
            </w:r>
            <w:r w:rsidRPr="00680392">
              <w:rPr>
                <w:rFonts w:ascii="Times New Roman" w:hAnsi="Times New Roman" w:cs="Times New Roman"/>
                <w:noProof/>
                <w:webHidden/>
                <w:sz w:val="24"/>
                <w:szCs w:val="24"/>
              </w:rPr>
              <w:fldChar w:fldCharType="begin"/>
            </w:r>
            <w:r w:rsidRPr="00680392">
              <w:rPr>
                <w:rFonts w:ascii="Times New Roman" w:hAnsi="Times New Roman" w:cs="Times New Roman"/>
                <w:noProof/>
                <w:webHidden/>
                <w:sz w:val="24"/>
                <w:szCs w:val="24"/>
              </w:rPr>
              <w:instrText xml:space="preserve"> PAGEREF _Toc128989454 \h </w:instrText>
            </w:r>
            <w:r w:rsidRPr="00680392">
              <w:rPr>
                <w:rFonts w:ascii="Times New Roman" w:hAnsi="Times New Roman" w:cs="Times New Roman"/>
                <w:noProof/>
                <w:webHidden/>
                <w:sz w:val="24"/>
                <w:szCs w:val="24"/>
              </w:rPr>
            </w:r>
            <w:r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2</w:t>
            </w:r>
            <w:r w:rsidRPr="00680392">
              <w:rPr>
                <w:rFonts w:ascii="Times New Roman" w:hAnsi="Times New Roman" w:cs="Times New Roman"/>
                <w:noProof/>
                <w:webHidden/>
                <w:sz w:val="24"/>
                <w:szCs w:val="24"/>
              </w:rPr>
              <w:fldChar w:fldCharType="end"/>
            </w:r>
          </w:hyperlink>
        </w:p>
        <w:p w:rsidR="004F6DF2" w:rsidRPr="00680392" w:rsidRDefault="00B74671">
          <w:pPr>
            <w:pStyle w:val="Sadraj2"/>
            <w:tabs>
              <w:tab w:val="right" w:leader="dot" w:pos="9628"/>
            </w:tabs>
            <w:rPr>
              <w:rFonts w:ascii="Times New Roman" w:hAnsi="Times New Roman" w:cs="Times New Roman"/>
              <w:noProof/>
              <w:sz w:val="24"/>
              <w:szCs w:val="24"/>
            </w:rPr>
          </w:pPr>
          <w:hyperlink w:anchor="_Toc128989455" w:history="1">
            <w:r w:rsidR="004F6DF2" w:rsidRPr="00680392">
              <w:rPr>
                <w:rStyle w:val="Hiperveza"/>
                <w:rFonts w:ascii="Times New Roman" w:hAnsi="Times New Roman" w:cs="Times New Roman"/>
                <w:noProof/>
                <w:sz w:val="24"/>
                <w:szCs w:val="24"/>
              </w:rPr>
              <w:t>I M O V I N A</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_Toc128989455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2</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2"/>
            <w:tabs>
              <w:tab w:val="right" w:leader="dot" w:pos="9628"/>
            </w:tabs>
            <w:rPr>
              <w:rFonts w:ascii="Times New Roman" w:hAnsi="Times New Roman" w:cs="Times New Roman"/>
              <w:noProof/>
              <w:sz w:val="24"/>
              <w:szCs w:val="24"/>
            </w:rPr>
          </w:pPr>
          <w:hyperlink w:anchor="_Toc128989456" w:history="1">
            <w:r w:rsidR="004F6DF2" w:rsidRPr="00680392">
              <w:rPr>
                <w:rStyle w:val="Hiperveza"/>
                <w:rFonts w:ascii="Times New Roman" w:hAnsi="Times New Roman" w:cs="Times New Roman"/>
                <w:noProof/>
                <w:sz w:val="24"/>
                <w:szCs w:val="24"/>
              </w:rPr>
              <w:t>O B V E</w:t>
            </w:r>
            <w:bookmarkStart w:id="0" w:name="_GoBack"/>
            <w:bookmarkEnd w:id="0"/>
            <w:r w:rsidR="004F6DF2" w:rsidRPr="00680392">
              <w:rPr>
                <w:rStyle w:val="Hiperveza"/>
                <w:rFonts w:ascii="Times New Roman" w:hAnsi="Times New Roman" w:cs="Times New Roman"/>
                <w:noProof/>
                <w:sz w:val="24"/>
                <w:szCs w:val="24"/>
              </w:rPr>
              <w:t xml:space="preserve"> Z E</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_Toc128989456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7</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1"/>
            <w:tabs>
              <w:tab w:val="right" w:leader="dot" w:pos="9628"/>
            </w:tabs>
            <w:rPr>
              <w:rFonts w:ascii="Times New Roman" w:hAnsi="Times New Roman" w:cs="Times New Roman"/>
              <w:noProof/>
              <w:sz w:val="24"/>
              <w:szCs w:val="24"/>
            </w:rPr>
          </w:pPr>
          <w:hyperlink w:anchor="_Toc128989457" w:history="1">
            <w:r w:rsidR="004F6DF2" w:rsidRPr="00680392">
              <w:rPr>
                <w:rStyle w:val="Hiperveza"/>
                <w:rFonts w:ascii="Times New Roman" w:hAnsi="Times New Roman" w:cs="Times New Roman"/>
                <w:noProof/>
                <w:sz w:val="24"/>
                <w:szCs w:val="24"/>
              </w:rPr>
              <w:t>B I LJ E Š K E  U Z  O B R A Z A C  P R – R A S</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_Toc128989457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9</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2"/>
            <w:tabs>
              <w:tab w:val="right" w:leader="dot" w:pos="9628"/>
            </w:tabs>
            <w:rPr>
              <w:rFonts w:ascii="Times New Roman" w:hAnsi="Times New Roman" w:cs="Times New Roman"/>
              <w:noProof/>
              <w:sz w:val="24"/>
              <w:szCs w:val="24"/>
            </w:rPr>
          </w:pPr>
          <w:hyperlink w:anchor="_Toc128989458" w:history="1">
            <w:r w:rsidR="004F6DF2" w:rsidRPr="00680392">
              <w:rPr>
                <w:rStyle w:val="Hiperveza"/>
                <w:rFonts w:ascii="Times New Roman" w:hAnsi="Times New Roman" w:cs="Times New Roman"/>
                <w:noProof/>
                <w:sz w:val="24"/>
                <w:szCs w:val="24"/>
              </w:rPr>
              <w:t>P R I H O D I</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_Toc128989458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9</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2"/>
            <w:tabs>
              <w:tab w:val="right" w:leader="dot" w:pos="9628"/>
            </w:tabs>
            <w:rPr>
              <w:rFonts w:ascii="Times New Roman" w:hAnsi="Times New Roman" w:cs="Times New Roman"/>
              <w:noProof/>
              <w:sz w:val="24"/>
              <w:szCs w:val="24"/>
            </w:rPr>
          </w:pPr>
          <w:hyperlink w:anchor="_Toc128989459" w:history="1">
            <w:r w:rsidR="004F6DF2" w:rsidRPr="00680392">
              <w:rPr>
                <w:rStyle w:val="Hiperveza"/>
                <w:rFonts w:ascii="Times New Roman" w:hAnsi="Times New Roman" w:cs="Times New Roman"/>
                <w:noProof/>
                <w:sz w:val="24"/>
                <w:szCs w:val="24"/>
              </w:rPr>
              <w:t>R A S H O D I</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_Toc128989459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10</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1"/>
            <w:tabs>
              <w:tab w:val="right" w:leader="dot" w:pos="9628"/>
            </w:tabs>
            <w:rPr>
              <w:rFonts w:ascii="Times New Roman" w:hAnsi="Times New Roman" w:cs="Times New Roman"/>
              <w:noProof/>
              <w:sz w:val="24"/>
              <w:szCs w:val="24"/>
            </w:rPr>
          </w:pPr>
          <w:hyperlink w:anchor="_Toc128989460" w:history="1">
            <w:r w:rsidR="004F6DF2" w:rsidRPr="00680392">
              <w:rPr>
                <w:rStyle w:val="Hiperveza"/>
                <w:rFonts w:ascii="Times New Roman" w:hAnsi="Times New Roman" w:cs="Times New Roman"/>
                <w:noProof/>
                <w:sz w:val="24"/>
                <w:szCs w:val="24"/>
              </w:rPr>
              <w:t>B I LJ E Š K E  U Z  O B R A Z A C  P – V R I O</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_Toc128989460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19</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1"/>
            <w:tabs>
              <w:tab w:val="right" w:leader="dot" w:pos="9628"/>
            </w:tabs>
            <w:rPr>
              <w:rFonts w:ascii="Times New Roman" w:hAnsi="Times New Roman" w:cs="Times New Roman"/>
              <w:noProof/>
              <w:sz w:val="24"/>
              <w:szCs w:val="24"/>
            </w:rPr>
          </w:pPr>
          <w:hyperlink w:anchor="_Toc128989461" w:history="1">
            <w:r w:rsidR="004F6DF2" w:rsidRPr="00680392">
              <w:rPr>
                <w:rStyle w:val="Hiperveza"/>
                <w:rFonts w:ascii="Times New Roman" w:hAnsi="Times New Roman" w:cs="Times New Roman"/>
                <w:noProof/>
                <w:sz w:val="24"/>
                <w:szCs w:val="24"/>
              </w:rPr>
              <w:t>R A S – f u n k c i j s k i</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_Toc128989461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19</w:t>
            </w:r>
            <w:r w:rsidR="004F6DF2" w:rsidRPr="00680392">
              <w:rPr>
                <w:rFonts w:ascii="Times New Roman" w:hAnsi="Times New Roman" w:cs="Times New Roman"/>
                <w:noProof/>
                <w:webHidden/>
                <w:sz w:val="24"/>
                <w:szCs w:val="24"/>
              </w:rPr>
              <w:fldChar w:fldCharType="end"/>
            </w:r>
          </w:hyperlink>
        </w:p>
        <w:p w:rsidR="004F6DF2" w:rsidRPr="00680392" w:rsidRDefault="00B74671">
          <w:pPr>
            <w:pStyle w:val="Sadraj1"/>
            <w:tabs>
              <w:tab w:val="right" w:leader="dot" w:pos="9628"/>
            </w:tabs>
            <w:rPr>
              <w:rFonts w:ascii="Times New Roman" w:hAnsi="Times New Roman" w:cs="Times New Roman"/>
              <w:noProof/>
              <w:sz w:val="24"/>
              <w:szCs w:val="24"/>
            </w:rPr>
          </w:pPr>
          <w:hyperlink w:anchor="_Toc128989462" w:history="1">
            <w:r w:rsidR="004F6DF2" w:rsidRPr="00680392">
              <w:rPr>
                <w:rStyle w:val="Hiperveza"/>
                <w:rFonts w:ascii="Times New Roman" w:hAnsi="Times New Roman" w:cs="Times New Roman"/>
                <w:noProof/>
                <w:sz w:val="24"/>
                <w:szCs w:val="24"/>
              </w:rPr>
              <w:t>B I LJ E Š K E  U Z  O B R A Z A C  O B V E Z E</w:t>
            </w:r>
            <w:r w:rsidR="004F6DF2" w:rsidRPr="00680392">
              <w:rPr>
                <w:rFonts w:ascii="Times New Roman" w:hAnsi="Times New Roman" w:cs="Times New Roman"/>
                <w:noProof/>
                <w:webHidden/>
                <w:sz w:val="24"/>
                <w:szCs w:val="24"/>
              </w:rPr>
              <w:tab/>
            </w:r>
            <w:r w:rsidR="004F6DF2" w:rsidRPr="00680392">
              <w:rPr>
                <w:rFonts w:ascii="Times New Roman" w:hAnsi="Times New Roman" w:cs="Times New Roman"/>
                <w:noProof/>
                <w:webHidden/>
                <w:sz w:val="24"/>
                <w:szCs w:val="24"/>
              </w:rPr>
              <w:fldChar w:fldCharType="begin"/>
            </w:r>
            <w:r w:rsidR="004F6DF2" w:rsidRPr="00680392">
              <w:rPr>
                <w:rFonts w:ascii="Times New Roman" w:hAnsi="Times New Roman" w:cs="Times New Roman"/>
                <w:noProof/>
                <w:webHidden/>
                <w:sz w:val="24"/>
                <w:szCs w:val="24"/>
              </w:rPr>
              <w:instrText xml:space="preserve"> PAGEREF _Toc128989462 \h </w:instrText>
            </w:r>
            <w:r w:rsidR="004F6DF2" w:rsidRPr="00680392">
              <w:rPr>
                <w:rFonts w:ascii="Times New Roman" w:hAnsi="Times New Roman" w:cs="Times New Roman"/>
                <w:noProof/>
                <w:webHidden/>
                <w:sz w:val="24"/>
                <w:szCs w:val="24"/>
              </w:rPr>
            </w:r>
            <w:r w:rsidR="004F6DF2" w:rsidRPr="00680392">
              <w:rPr>
                <w:rFonts w:ascii="Times New Roman" w:hAnsi="Times New Roman" w:cs="Times New Roman"/>
                <w:noProof/>
                <w:webHidden/>
                <w:sz w:val="24"/>
                <w:szCs w:val="24"/>
              </w:rPr>
              <w:fldChar w:fldCharType="separate"/>
            </w:r>
            <w:r w:rsidR="00323CF0">
              <w:rPr>
                <w:rFonts w:ascii="Times New Roman" w:hAnsi="Times New Roman" w:cs="Times New Roman"/>
                <w:noProof/>
                <w:webHidden/>
                <w:sz w:val="24"/>
                <w:szCs w:val="24"/>
              </w:rPr>
              <w:t>20</w:t>
            </w:r>
            <w:r w:rsidR="004F6DF2" w:rsidRPr="00680392">
              <w:rPr>
                <w:rFonts w:ascii="Times New Roman" w:hAnsi="Times New Roman" w:cs="Times New Roman"/>
                <w:noProof/>
                <w:webHidden/>
                <w:sz w:val="24"/>
                <w:szCs w:val="24"/>
              </w:rPr>
              <w:fldChar w:fldCharType="end"/>
            </w:r>
          </w:hyperlink>
        </w:p>
        <w:p w:rsidR="004F6DF2" w:rsidRDefault="004F6DF2">
          <w:r w:rsidRPr="00680392">
            <w:rPr>
              <w:rFonts w:ascii="Times New Roman" w:hAnsi="Times New Roman" w:cs="Times New Roman"/>
              <w:b/>
              <w:bCs/>
              <w:sz w:val="24"/>
              <w:szCs w:val="24"/>
            </w:rPr>
            <w:fldChar w:fldCharType="end"/>
          </w:r>
        </w:p>
      </w:sdtContent>
    </w:sdt>
    <w:p w:rsidR="00036DEE" w:rsidRDefault="00036DEE"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5B49D1" w:rsidRDefault="005B49D1"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036DEE" w:rsidRDefault="00036DEE" w:rsidP="00036DEE">
      <w:pPr>
        <w:rPr>
          <w:rFonts w:ascii="Times New Roman" w:hAnsi="Times New Roman" w:cs="Times New Roman"/>
          <w:color w:val="003399"/>
          <w:sz w:val="28"/>
          <w:szCs w:val="28"/>
        </w:rPr>
      </w:pPr>
    </w:p>
    <w:p w:rsidR="00170E21" w:rsidRPr="00036DEE" w:rsidRDefault="00170E21" w:rsidP="00036DEE">
      <w:pPr>
        <w:pStyle w:val="Naslov1"/>
      </w:pPr>
      <w:bookmarkStart w:id="1" w:name="_Toc128989454"/>
      <w:r w:rsidRPr="00036DEE">
        <w:lastRenderedPageBreak/>
        <w:t>B I LJ E Š K E  U Z  B I L A N C U</w:t>
      </w:r>
      <w:bookmarkEnd w:id="1"/>
    </w:p>
    <w:p w:rsidR="00064C4E" w:rsidRDefault="00064C4E">
      <w:pPr>
        <w:rPr>
          <w:rFonts w:ascii="Times New Roman" w:hAnsi="Times New Roman" w:cs="Times New Roman"/>
          <w:b/>
          <w:color w:val="003399"/>
          <w:sz w:val="24"/>
          <w:szCs w:val="24"/>
        </w:rPr>
      </w:pPr>
    </w:p>
    <w:p w:rsidR="00170E21" w:rsidRDefault="00170E21" w:rsidP="00036DEE">
      <w:pPr>
        <w:pStyle w:val="Naslov2"/>
      </w:pPr>
      <w:bookmarkStart w:id="2" w:name="_Toc128989455"/>
      <w:r w:rsidRPr="00036DEE">
        <w:t>I</w:t>
      </w:r>
      <w:r w:rsidR="00614260" w:rsidRPr="00036DEE">
        <w:t xml:space="preserve"> </w:t>
      </w:r>
      <w:r w:rsidRPr="00036DEE">
        <w:t>M</w:t>
      </w:r>
      <w:r w:rsidR="00614260" w:rsidRPr="00036DEE">
        <w:t xml:space="preserve"> </w:t>
      </w:r>
      <w:r w:rsidRPr="00036DEE">
        <w:t>O</w:t>
      </w:r>
      <w:r w:rsidR="00614260" w:rsidRPr="00036DEE">
        <w:t xml:space="preserve"> </w:t>
      </w:r>
      <w:r w:rsidRPr="00036DEE">
        <w:t>V</w:t>
      </w:r>
      <w:r w:rsidR="00614260" w:rsidRPr="00036DEE">
        <w:t xml:space="preserve"> </w:t>
      </w:r>
      <w:r w:rsidRPr="00036DEE">
        <w:t>I</w:t>
      </w:r>
      <w:r w:rsidR="00614260" w:rsidRPr="00036DEE">
        <w:t xml:space="preserve"> </w:t>
      </w:r>
      <w:r w:rsidRPr="00036DEE">
        <w:t>N</w:t>
      </w:r>
      <w:r w:rsidR="00614260" w:rsidRPr="00036DEE">
        <w:t xml:space="preserve"> </w:t>
      </w:r>
      <w:r w:rsidRPr="00036DEE">
        <w:t>A</w:t>
      </w:r>
      <w:bookmarkEnd w:id="2"/>
    </w:p>
    <w:p w:rsidR="00170E21" w:rsidRPr="00614260" w:rsidRDefault="00170E21" w:rsidP="000C01F8">
      <w:pPr>
        <w:pStyle w:val="Odlomakpopisa"/>
        <w:numPr>
          <w:ilvl w:val="0"/>
          <w:numId w:val="2"/>
        </w:numPr>
        <w:rPr>
          <w:rFonts w:ascii="Times New Roman" w:hAnsi="Times New Roman" w:cs="Times New Roman"/>
          <w:b/>
          <w:sz w:val="24"/>
          <w:szCs w:val="24"/>
        </w:rPr>
      </w:pPr>
      <w:r>
        <w:rPr>
          <w:rFonts w:ascii="Times New Roman" w:hAnsi="Times New Roman" w:cs="Times New Roman"/>
          <w:sz w:val="24"/>
          <w:szCs w:val="24"/>
        </w:rPr>
        <w:t>Ne</w:t>
      </w:r>
      <w:r w:rsidR="008B62BC">
        <w:rPr>
          <w:rFonts w:ascii="Times New Roman" w:hAnsi="Times New Roman" w:cs="Times New Roman"/>
          <w:sz w:val="24"/>
          <w:szCs w:val="24"/>
        </w:rPr>
        <w:t xml:space="preserve"> </w:t>
      </w:r>
      <w:r>
        <w:rPr>
          <w:rFonts w:ascii="Times New Roman" w:hAnsi="Times New Roman" w:cs="Times New Roman"/>
          <w:sz w:val="24"/>
          <w:szCs w:val="24"/>
        </w:rPr>
        <w:t>proizvedena dugotrajna imovina</w:t>
      </w:r>
      <w:r w:rsidR="0069302A">
        <w:rPr>
          <w:rFonts w:ascii="Times New Roman" w:hAnsi="Times New Roman" w:cs="Times New Roman"/>
          <w:sz w:val="24"/>
          <w:szCs w:val="24"/>
        </w:rPr>
        <w:t xml:space="preserve"> </w:t>
      </w:r>
      <w:r w:rsidR="0069302A" w:rsidRPr="00614260">
        <w:rPr>
          <w:rFonts w:ascii="Times New Roman" w:hAnsi="Times New Roman" w:cs="Times New Roman"/>
          <w:b/>
          <w:sz w:val="24"/>
          <w:szCs w:val="24"/>
        </w:rPr>
        <w:t>(01)</w:t>
      </w:r>
    </w:p>
    <w:p w:rsidR="00791C62" w:rsidRDefault="00791C62" w:rsidP="00783B2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791C62">
        <w:rPr>
          <w:rFonts w:ascii="Times New Roman" w:hAnsi="Times New Roman" w:cs="Times New Roman"/>
          <w:sz w:val="24"/>
          <w:szCs w:val="24"/>
        </w:rPr>
        <w:t>Ministarstvo je tijekom 202</w:t>
      </w:r>
      <w:r>
        <w:rPr>
          <w:rFonts w:ascii="Times New Roman" w:hAnsi="Times New Roman" w:cs="Times New Roman"/>
          <w:sz w:val="24"/>
          <w:szCs w:val="24"/>
        </w:rPr>
        <w:t>3</w:t>
      </w:r>
      <w:r w:rsidRPr="00791C62">
        <w:rPr>
          <w:rFonts w:ascii="Times New Roman" w:hAnsi="Times New Roman" w:cs="Times New Roman"/>
          <w:sz w:val="24"/>
          <w:szCs w:val="24"/>
        </w:rPr>
        <w:t xml:space="preserve">. godine </w:t>
      </w:r>
      <w:r>
        <w:rPr>
          <w:rFonts w:ascii="Times New Roman" w:hAnsi="Times New Roman" w:cs="Times New Roman"/>
          <w:sz w:val="24"/>
          <w:szCs w:val="24"/>
        </w:rPr>
        <w:t>nabavilo</w:t>
      </w:r>
      <w:r w:rsidRPr="00791C62">
        <w:rPr>
          <w:rFonts w:ascii="Times New Roman" w:hAnsi="Times New Roman" w:cs="Times New Roman"/>
          <w:sz w:val="24"/>
          <w:szCs w:val="24"/>
        </w:rPr>
        <w:t xml:space="preserve"> licence za korištenje videokonferencijskog sustava i sustava video nadzora, te licence za uspostavu SIEM sustava</w:t>
      </w:r>
      <w:r>
        <w:rPr>
          <w:rFonts w:ascii="Times New Roman" w:hAnsi="Times New Roman" w:cs="Times New Roman"/>
          <w:sz w:val="24"/>
          <w:szCs w:val="24"/>
        </w:rPr>
        <w:t xml:space="preserve">. U okviru projekta  </w:t>
      </w:r>
      <w:r w:rsidRPr="00791C62">
        <w:rPr>
          <w:rFonts w:ascii="Times New Roman" w:hAnsi="Times New Roman" w:cs="Times New Roman"/>
          <w:sz w:val="24"/>
          <w:szCs w:val="24"/>
        </w:rPr>
        <w:t>INTERREG Vb ADRION – projekt EUREKA – Jadransko-jonska mreža razvoja i harmonizacije pomorske sigurnosti</w:t>
      </w:r>
      <w:r>
        <w:rPr>
          <w:rFonts w:ascii="Times New Roman" w:hAnsi="Times New Roman" w:cs="Times New Roman"/>
          <w:sz w:val="24"/>
          <w:szCs w:val="24"/>
        </w:rPr>
        <w:t xml:space="preserve"> nabavljene su licence za program za nadzor pomorskog prometa. </w:t>
      </w:r>
      <w:r w:rsidRPr="00791C62">
        <w:rPr>
          <w:rFonts w:ascii="Times New Roman" w:hAnsi="Times New Roman" w:cs="Times New Roman"/>
          <w:sz w:val="24"/>
          <w:szCs w:val="24"/>
        </w:rPr>
        <w:t xml:space="preserve">Isknjižena je vrijednost licenci koje se više ne koriste u iznosu od </w:t>
      </w:r>
      <w:r>
        <w:rPr>
          <w:rFonts w:ascii="Times New Roman" w:hAnsi="Times New Roman" w:cs="Times New Roman"/>
          <w:sz w:val="24"/>
          <w:szCs w:val="24"/>
        </w:rPr>
        <w:t>5.190,23 EUR.</w:t>
      </w:r>
    </w:p>
    <w:p w:rsidR="00614260" w:rsidRDefault="00E6789F" w:rsidP="00783B2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U</w:t>
      </w:r>
      <w:r w:rsidRPr="00E6789F">
        <w:rPr>
          <w:rFonts w:ascii="Times New Roman" w:hAnsi="Times New Roman" w:cs="Times New Roman"/>
          <w:sz w:val="24"/>
          <w:szCs w:val="24"/>
        </w:rPr>
        <w:t xml:space="preserve"> okviru projekta Interreg Adrion EUREKA Europskoj agenciji za pomorsku sigurnost plaćeno je pravo korištenja njihovih aplikacija radi modernizacije postojećeg Sustava obveznog javljanja brodova u Jadranu</w:t>
      </w:r>
      <w:r>
        <w:rPr>
          <w:rFonts w:ascii="Times New Roman" w:hAnsi="Times New Roman" w:cs="Times New Roman"/>
          <w:sz w:val="24"/>
          <w:szCs w:val="24"/>
        </w:rPr>
        <w:t>.</w:t>
      </w:r>
    </w:p>
    <w:p w:rsidR="00783B28" w:rsidRDefault="00783B28" w:rsidP="00783B2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Završena je </w:t>
      </w:r>
      <w:r w:rsidRPr="00783B28">
        <w:rPr>
          <w:rFonts w:ascii="Times New Roman" w:hAnsi="Times New Roman" w:cs="Times New Roman"/>
          <w:sz w:val="24"/>
          <w:szCs w:val="24"/>
        </w:rPr>
        <w:t>studijsko-projektn</w:t>
      </w:r>
      <w:r>
        <w:rPr>
          <w:rFonts w:ascii="Times New Roman" w:hAnsi="Times New Roman" w:cs="Times New Roman"/>
          <w:sz w:val="24"/>
          <w:szCs w:val="24"/>
        </w:rPr>
        <w:t>a</w:t>
      </w:r>
      <w:r w:rsidRPr="00783B28">
        <w:rPr>
          <w:rFonts w:ascii="Times New Roman" w:hAnsi="Times New Roman" w:cs="Times New Roman"/>
          <w:sz w:val="24"/>
          <w:szCs w:val="24"/>
        </w:rPr>
        <w:t xml:space="preserve"> dokumentacij</w:t>
      </w:r>
      <w:r>
        <w:rPr>
          <w:rFonts w:ascii="Times New Roman" w:hAnsi="Times New Roman" w:cs="Times New Roman"/>
          <w:sz w:val="24"/>
          <w:szCs w:val="24"/>
        </w:rPr>
        <w:t>a</w:t>
      </w:r>
      <w:r w:rsidRPr="00783B28">
        <w:rPr>
          <w:rFonts w:ascii="Times New Roman" w:hAnsi="Times New Roman" w:cs="Times New Roman"/>
          <w:sz w:val="24"/>
          <w:szCs w:val="24"/>
        </w:rPr>
        <w:t xml:space="preserve"> za uređenje plovnog puta i pristanište za brodove na rijeci Kupi</w:t>
      </w:r>
      <w:r>
        <w:rPr>
          <w:rFonts w:ascii="Times New Roman" w:hAnsi="Times New Roman" w:cs="Times New Roman"/>
          <w:sz w:val="24"/>
          <w:szCs w:val="24"/>
        </w:rPr>
        <w:t xml:space="preserve"> i </w:t>
      </w:r>
      <w:r w:rsidRPr="00783B28">
        <w:rPr>
          <w:rFonts w:ascii="Times New Roman" w:hAnsi="Times New Roman" w:cs="Times New Roman"/>
          <w:sz w:val="24"/>
          <w:szCs w:val="24"/>
        </w:rPr>
        <w:t>projektn</w:t>
      </w:r>
      <w:r>
        <w:rPr>
          <w:rFonts w:ascii="Times New Roman" w:hAnsi="Times New Roman" w:cs="Times New Roman"/>
          <w:sz w:val="24"/>
          <w:szCs w:val="24"/>
        </w:rPr>
        <w:t>a</w:t>
      </w:r>
      <w:r w:rsidRPr="00783B28">
        <w:rPr>
          <w:rFonts w:ascii="Times New Roman" w:hAnsi="Times New Roman" w:cs="Times New Roman"/>
          <w:sz w:val="24"/>
          <w:szCs w:val="24"/>
        </w:rPr>
        <w:t xml:space="preserve"> dokumentacij</w:t>
      </w:r>
      <w:r>
        <w:rPr>
          <w:rFonts w:ascii="Times New Roman" w:hAnsi="Times New Roman" w:cs="Times New Roman"/>
          <w:sz w:val="24"/>
          <w:szCs w:val="24"/>
        </w:rPr>
        <w:t>a</w:t>
      </w:r>
      <w:r w:rsidRPr="00783B28">
        <w:rPr>
          <w:rFonts w:ascii="Times New Roman" w:hAnsi="Times New Roman" w:cs="Times New Roman"/>
          <w:sz w:val="24"/>
          <w:szCs w:val="24"/>
        </w:rPr>
        <w:t xml:space="preserve"> za rehabilitaciju plovnog puta rijeke Save </w:t>
      </w:r>
      <w:r>
        <w:rPr>
          <w:rFonts w:ascii="Times New Roman" w:hAnsi="Times New Roman" w:cs="Times New Roman"/>
          <w:sz w:val="24"/>
          <w:szCs w:val="24"/>
        </w:rPr>
        <w:t>te je iz pripreme stavljena u upotrebu. U 2023. godini nabavljen je Elabor</w:t>
      </w:r>
      <w:r w:rsidR="009931C0">
        <w:rPr>
          <w:rFonts w:ascii="Times New Roman" w:hAnsi="Times New Roman" w:cs="Times New Roman"/>
          <w:sz w:val="24"/>
          <w:szCs w:val="24"/>
        </w:rPr>
        <w:t>a</w:t>
      </w:r>
      <w:r>
        <w:rPr>
          <w:rFonts w:ascii="Times New Roman" w:hAnsi="Times New Roman" w:cs="Times New Roman"/>
          <w:sz w:val="24"/>
          <w:szCs w:val="24"/>
        </w:rPr>
        <w:t>t tehničkog rješenja radarskih oznaka na stupovima mostova na Dunavu i Dravi i An</w:t>
      </w:r>
      <w:r w:rsidR="009931C0">
        <w:rPr>
          <w:rFonts w:ascii="Times New Roman" w:hAnsi="Times New Roman" w:cs="Times New Roman"/>
          <w:sz w:val="24"/>
          <w:szCs w:val="24"/>
        </w:rPr>
        <w:t>a</w:t>
      </w:r>
      <w:r>
        <w:rPr>
          <w:rFonts w:ascii="Times New Roman" w:hAnsi="Times New Roman" w:cs="Times New Roman"/>
          <w:sz w:val="24"/>
          <w:szCs w:val="24"/>
        </w:rPr>
        <w:t>liza</w:t>
      </w:r>
      <w:r w:rsidR="009931C0">
        <w:rPr>
          <w:rFonts w:ascii="Times New Roman" w:hAnsi="Times New Roman" w:cs="Times New Roman"/>
          <w:sz w:val="24"/>
          <w:szCs w:val="24"/>
        </w:rPr>
        <w:t xml:space="preserve"> dinamike promjena </w:t>
      </w:r>
      <w:r w:rsidR="009931C0" w:rsidRPr="009931C0">
        <w:rPr>
          <w:rFonts w:ascii="Times New Roman" w:hAnsi="Times New Roman" w:cs="Times New Roman"/>
          <w:sz w:val="24"/>
          <w:szCs w:val="24"/>
        </w:rPr>
        <w:t>hidromorfoloških stanja kritičnih dionica na vodnim putovima</w:t>
      </w:r>
      <w:r w:rsidR="009931C0">
        <w:rPr>
          <w:rFonts w:ascii="Times New Roman" w:hAnsi="Times New Roman" w:cs="Times New Roman"/>
          <w:sz w:val="24"/>
          <w:szCs w:val="24"/>
        </w:rPr>
        <w:t>.</w:t>
      </w:r>
    </w:p>
    <w:p w:rsidR="009931C0" w:rsidRDefault="009931C0" w:rsidP="00783B2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Ministarstvo je tijekom 2023. godine pokušalo </w:t>
      </w:r>
      <w:r w:rsidRPr="009931C0">
        <w:rPr>
          <w:rFonts w:ascii="Times New Roman" w:hAnsi="Times New Roman" w:cs="Times New Roman"/>
          <w:sz w:val="24"/>
          <w:szCs w:val="24"/>
        </w:rPr>
        <w:t>utvrditi podatke o zemljištu i pravnu osnovu evidentiranja zemljišta u poslovnim knjigama</w:t>
      </w:r>
      <w:r>
        <w:rPr>
          <w:rFonts w:ascii="Times New Roman" w:hAnsi="Times New Roman" w:cs="Times New Roman"/>
          <w:sz w:val="24"/>
          <w:szCs w:val="24"/>
        </w:rPr>
        <w:t>, međutim kako je zemljište u poslovnim knjigama evidentirano prije 1999. godine, a dokumentacija iz tog razdoblja više ne postoji zatražili smo pomoć Ministarstva financija i Ministarstva prostornog uređenja, graditeljstva i državne imovine</w:t>
      </w:r>
      <w:r w:rsidR="004271A3">
        <w:rPr>
          <w:rFonts w:ascii="Times New Roman" w:hAnsi="Times New Roman" w:cs="Times New Roman"/>
          <w:sz w:val="24"/>
          <w:szCs w:val="24"/>
        </w:rPr>
        <w:t xml:space="preserve">. Ministarstvo financija je mišljenja da </w:t>
      </w:r>
      <w:r w:rsidR="004271A3" w:rsidRPr="004271A3">
        <w:rPr>
          <w:rFonts w:ascii="Times New Roman" w:hAnsi="Times New Roman" w:cs="Times New Roman"/>
          <w:sz w:val="24"/>
          <w:szCs w:val="24"/>
        </w:rPr>
        <w:t>treba pričekati moguću f</w:t>
      </w:r>
      <w:r w:rsidR="004271A3">
        <w:rPr>
          <w:rFonts w:ascii="Times New Roman" w:hAnsi="Times New Roman" w:cs="Times New Roman"/>
          <w:sz w:val="24"/>
          <w:szCs w:val="24"/>
        </w:rPr>
        <w:t>u</w:t>
      </w:r>
      <w:r w:rsidR="004271A3" w:rsidRPr="004271A3">
        <w:rPr>
          <w:rFonts w:ascii="Times New Roman" w:hAnsi="Times New Roman" w:cs="Times New Roman"/>
          <w:sz w:val="24"/>
          <w:szCs w:val="24"/>
        </w:rPr>
        <w:t>nkcion</w:t>
      </w:r>
      <w:r w:rsidR="008B62BC">
        <w:rPr>
          <w:rFonts w:ascii="Times New Roman" w:hAnsi="Times New Roman" w:cs="Times New Roman"/>
          <w:sz w:val="24"/>
          <w:szCs w:val="24"/>
        </w:rPr>
        <w:t>a</w:t>
      </w:r>
      <w:r w:rsidR="004271A3" w:rsidRPr="004271A3">
        <w:rPr>
          <w:rFonts w:ascii="Times New Roman" w:hAnsi="Times New Roman" w:cs="Times New Roman"/>
          <w:sz w:val="24"/>
          <w:szCs w:val="24"/>
        </w:rPr>
        <w:t>lnost katastra koja je najavljena, a to je pretraživanje po nazivu vlasnika</w:t>
      </w:r>
      <w:r w:rsidR="004271A3">
        <w:rPr>
          <w:rFonts w:ascii="Times New Roman" w:hAnsi="Times New Roman" w:cs="Times New Roman"/>
          <w:sz w:val="24"/>
          <w:szCs w:val="24"/>
        </w:rPr>
        <w:t>, pa vrijednost zemljišta nije isknjižena iz poslovnih knjiga.</w:t>
      </w:r>
    </w:p>
    <w:p w:rsidR="0069302A" w:rsidRPr="00614260" w:rsidRDefault="0069302A" w:rsidP="000C01F8">
      <w:pPr>
        <w:pStyle w:val="Odlomakpopisa"/>
        <w:numPr>
          <w:ilvl w:val="0"/>
          <w:numId w:val="2"/>
        </w:numPr>
        <w:rPr>
          <w:rFonts w:ascii="Times New Roman" w:hAnsi="Times New Roman" w:cs="Times New Roman"/>
          <w:b/>
          <w:sz w:val="24"/>
          <w:szCs w:val="24"/>
        </w:rPr>
      </w:pPr>
      <w:r>
        <w:rPr>
          <w:rFonts w:ascii="Times New Roman" w:hAnsi="Times New Roman" w:cs="Times New Roman"/>
          <w:sz w:val="24"/>
          <w:szCs w:val="24"/>
        </w:rPr>
        <w:t xml:space="preserve">Proizvedena dugotrajna imovina </w:t>
      </w:r>
      <w:r w:rsidRPr="00614260">
        <w:rPr>
          <w:rFonts w:ascii="Times New Roman" w:hAnsi="Times New Roman" w:cs="Times New Roman"/>
          <w:b/>
          <w:sz w:val="24"/>
          <w:szCs w:val="24"/>
        </w:rPr>
        <w:t>(02)</w:t>
      </w:r>
    </w:p>
    <w:p w:rsidR="00614260" w:rsidRDefault="003C1255" w:rsidP="00F918A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Završeni su r</w:t>
      </w:r>
      <w:r w:rsidRPr="003C1255">
        <w:rPr>
          <w:rFonts w:ascii="Times New Roman" w:hAnsi="Times New Roman" w:cs="Times New Roman"/>
          <w:sz w:val="24"/>
          <w:szCs w:val="24"/>
        </w:rPr>
        <w:t>adovi na izgradnji dijela kor</w:t>
      </w:r>
      <w:r w:rsidR="008B62BC">
        <w:rPr>
          <w:rFonts w:ascii="Times New Roman" w:hAnsi="Times New Roman" w:cs="Times New Roman"/>
          <w:sz w:val="24"/>
          <w:szCs w:val="24"/>
        </w:rPr>
        <w:t>i</w:t>
      </w:r>
      <w:r w:rsidRPr="003C1255">
        <w:rPr>
          <w:rFonts w:ascii="Times New Roman" w:hAnsi="Times New Roman" w:cs="Times New Roman"/>
          <w:sz w:val="24"/>
          <w:szCs w:val="24"/>
        </w:rPr>
        <w:t>jenskog stabilizacijskog madraca T Pera 21-d/1 Dunav kod Sotina</w:t>
      </w:r>
      <w:r>
        <w:rPr>
          <w:rFonts w:ascii="Times New Roman" w:hAnsi="Times New Roman" w:cs="Times New Roman"/>
          <w:sz w:val="24"/>
          <w:szCs w:val="24"/>
        </w:rPr>
        <w:t xml:space="preserve"> te je vrijednost izvršenih radova iz pripreme prenesena u upotrebu.</w:t>
      </w:r>
    </w:p>
    <w:p w:rsidR="003C1255" w:rsidRDefault="003C1255" w:rsidP="00F918A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3C1255">
        <w:rPr>
          <w:rFonts w:ascii="Times New Roman" w:hAnsi="Times New Roman" w:cs="Times New Roman"/>
          <w:sz w:val="24"/>
          <w:szCs w:val="24"/>
        </w:rPr>
        <w:t>Tijekom 202</w:t>
      </w:r>
      <w:r>
        <w:rPr>
          <w:rFonts w:ascii="Times New Roman" w:hAnsi="Times New Roman" w:cs="Times New Roman"/>
          <w:sz w:val="24"/>
          <w:szCs w:val="24"/>
        </w:rPr>
        <w:t>3</w:t>
      </w:r>
      <w:r w:rsidRPr="003C1255">
        <w:rPr>
          <w:rFonts w:ascii="Times New Roman" w:hAnsi="Times New Roman" w:cs="Times New Roman"/>
          <w:sz w:val="24"/>
          <w:szCs w:val="24"/>
        </w:rPr>
        <w:t xml:space="preserve">. godine nabavljena je uredska oprema i namještaj u iznosu od </w:t>
      </w:r>
      <w:r w:rsidR="00D76392">
        <w:rPr>
          <w:rFonts w:ascii="Times New Roman" w:hAnsi="Times New Roman" w:cs="Times New Roman"/>
          <w:sz w:val="24"/>
          <w:szCs w:val="24"/>
        </w:rPr>
        <w:t>400.593,27</w:t>
      </w:r>
      <w:r>
        <w:rPr>
          <w:rFonts w:ascii="Times New Roman" w:hAnsi="Times New Roman" w:cs="Times New Roman"/>
          <w:sz w:val="24"/>
          <w:szCs w:val="24"/>
        </w:rPr>
        <w:t xml:space="preserve"> EUR</w:t>
      </w:r>
      <w:r w:rsidRPr="003C1255">
        <w:rPr>
          <w:rFonts w:ascii="Times New Roman" w:hAnsi="Times New Roman" w:cs="Times New Roman"/>
          <w:sz w:val="24"/>
          <w:szCs w:val="24"/>
        </w:rPr>
        <w:t xml:space="preserve">, </w:t>
      </w:r>
      <w:r>
        <w:rPr>
          <w:rFonts w:ascii="Times New Roman" w:hAnsi="Times New Roman" w:cs="Times New Roman"/>
          <w:sz w:val="24"/>
          <w:szCs w:val="24"/>
        </w:rPr>
        <w:t xml:space="preserve">a od Ministarstva pravosuđa i uprave </w:t>
      </w:r>
      <w:r w:rsidRPr="003C1255">
        <w:rPr>
          <w:rFonts w:ascii="Times New Roman" w:hAnsi="Times New Roman" w:cs="Times New Roman"/>
          <w:sz w:val="24"/>
          <w:szCs w:val="24"/>
        </w:rPr>
        <w:t xml:space="preserve"> </w:t>
      </w:r>
      <w:r>
        <w:rPr>
          <w:rFonts w:ascii="Times New Roman" w:hAnsi="Times New Roman" w:cs="Times New Roman"/>
          <w:sz w:val="24"/>
          <w:szCs w:val="24"/>
        </w:rPr>
        <w:t>zaprimljena su računala u vrijednosti od 204.499,32 EUR. Te</w:t>
      </w:r>
      <w:r w:rsidRPr="003C1255">
        <w:rPr>
          <w:rFonts w:ascii="Times New Roman" w:hAnsi="Times New Roman" w:cs="Times New Roman"/>
          <w:sz w:val="24"/>
          <w:szCs w:val="24"/>
        </w:rPr>
        <w:t xml:space="preserve">meljem Zapisnika o zbrinjavanju rashodovane imovine isknjiženo je </w:t>
      </w:r>
      <w:r w:rsidR="00D76392">
        <w:rPr>
          <w:rFonts w:ascii="Times New Roman" w:hAnsi="Times New Roman" w:cs="Times New Roman"/>
          <w:sz w:val="24"/>
          <w:szCs w:val="24"/>
        </w:rPr>
        <w:t>333.436,22</w:t>
      </w:r>
      <w:r>
        <w:rPr>
          <w:rFonts w:ascii="Times New Roman" w:hAnsi="Times New Roman" w:cs="Times New Roman"/>
          <w:sz w:val="24"/>
          <w:szCs w:val="24"/>
        </w:rPr>
        <w:t xml:space="preserve"> EUR</w:t>
      </w:r>
      <w:r w:rsidR="00F918A7">
        <w:rPr>
          <w:rFonts w:ascii="Times New Roman" w:hAnsi="Times New Roman" w:cs="Times New Roman"/>
          <w:sz w:val="24"/>
          <w:szCs w:val="24"/>
        </w:rPr>
        <w:t xml:space="preserve">, MUP-u su ustupljeni čitači otisaka prstiju nabavne vrijednosti 13.511,19 EUR, </w:t>
      </w:r>
      <w:r w:rsidR="00F918A7" w:rsidRPr="00F918A7">
        <w:rPr>
          <w:rFonts w:ascii="Times New Roman" w:hAnsi="Times New Roman" w:cs="Times New Roman"/>
          <w:sz w:val="24"/>
          <w:szCs w:val="24"/>
        </w:rPr>
        <w:t>a jedno prijenosno računalo isknjiženo je temeljem zapisnika o krađi.</w:t>
      </w:r>
    </w:p>
    <w:p w:rsidR="00E669A6" w:rsidRDefault="00E669A6" w:rsidP="00F918A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E669A6">
        <w:rPr>
          <w:rFonts w:ascii="Times New Roman" w:hAnsi="Times New Roman" w:cs="Times New Roman"/>
          <w:sz w:val="24"/>
          <w:szCs w:val="24"/>
        </w:rPr>
        <w:t xml:space="preserve">Komunikacijska oprema nabavljena je u vrijednosti od </w:t>
      </w:r>
      <w:r>
        <w:rPr>
          <w:rFonts w:ascii="Times New Roman" w:hAnsi="Times New Roman" w:cs="Times New Roman"/>
          <w:sz w:val="24"/>
          <w:szCs w:val="24"/>
        </w:rPr>
        <w:t>157.163,3</w:t>
      </w:r>
      <w:r w:rsidR="00A919AE">
        <w:rPr>
          <w:rFonts w:ascii="Times New Roman" w:hAnsi="Times New Roman" w:cs="Times New Roman"/>
          <w:sz w:val="24"/>
          <w:szCs w:val="24"/>
        </w:rPr>
        <w:t>2</w:t>
      </w:r>
      <w:r>
        <w:rPr>
          <w:rFonts w:ascii="Times New Roman" w:hAnsi="Times New Roman" w:cs="Times New Roman"/>
          <w:sz w:val="24"/>
          <w:szCs w:val="24"/>
        </w:rPr>
        <w:t xml:space="preserve"> EUR</w:t>
      </w:r>
      <w:r w:rsidRPr="00E669A6">
        <w:rPr>
          <w:rFonts w:ascii="Times New Roman" w:hAnsi="Times New Roman" w:cs="Times New Roman"/>
          <w:sz w:val="24"/>
          <w:szCs w:val="24"/>
        </w:rPr>
        <w:t xml:space="preserve">, na zbrinjavanje je dana zastarjela i neupotrebljiva komunikacijska oprema u iznosu od </w:t>
      </w:r>
      <w:r>
        <w:rPr>
          <w:rFonts w:ascii="Times New Roman" w:hAnsi="Times New Roman" w:cs="Times New Roman"/>
          <w:sz w:val="24"/>
          <w:szCs w:val="24"/>
        </w:rPr>
        <w:t>144.161,73 EUR</w:t>
      </w:r>
      <w:r w:rsidRPr="00E669A6">
        <w:rPr>
          <w:rFonts w:ascii="Times New Roman" w:hAnsi="Times New Roman" w:cs="Times New Roman"/>
          <w:sz w:val="24"/>
          <w:szCs w:val="24"/>
        </w:rPr>
        <w:t xml:space="preserve">, a </w:t>
      </w:r>
      <w:r w:rsidR="00BA7741">
        <w:rPr>
          <w:rFonts w:ascii="Times New Roman" w:hAnsi="Times New Roman" w:cs="Times New Roman"/>
          <w:sz w:val="24"/>
          <w:szCs w:val="24"/>
        </w:rPr>
        <w:t>DVU-u Komiža je donirano vozilo s navigacijskom opremom od čega je vrijednost navigacijske opreme</w:t>
      </w:r>
      <w:r w:rsidRPr="00E669A6">
        <w:rPr>
          <w:rFonts w:ascii="Times New Roman" w:hAnsi="Times New Roman" w:cs="Times New Roman"/>
          <w:sz w:val="24"/>
          <w:szCs w:val="24"/>
        </w:rPr>
        <w:t xml:space="preserve"> </w:t>
      </w:r>
      <w:r w:rsidR="00BA7741">
        <w:rPr>
          <w:rFonts w:ascii="Times New Roman" w:hAnsi="Times New Roman" w:cs="Times New Roman"/>
          <w:sz w:val="24"/>
          <w:szCs w:val="24"/>
        </w:rPr>
        <w:t>1.037,11 EUR</w:t>
      </w:r>
      <w:r w:rsidRPr="00E669A6">
        <w:rPr>
          <w:rFonts w:ascii="Times New Roman" w:hAnsi="Times New Roman" w:cs="Times New Roman"/>
          <w:sz w:val="24"/>
          <w:szCs w:val="24"/>
        </w:rPr>
        <w:t>.</w:t>
      </w:r>
    </w:p>
    <w:p w:rsidR="00BA7741" w:rsidRDefault="00BA7741" w:rsidP="00F918A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A7741">
        <w:rPr>
          <w:rFonts w:ascii="Times New Roman" w:hAnsi="Times New Roman" w:cs="Times New Roman"/>
          <w:sz w:val="24"/>
          <w:szCs w:val="24"/>
        </w:rPr>
        <w:t xml:space="preserve">Oprema za održavanje i zaštitu, nabavljena je u iznosu od </w:t>
      </w:r>
      <w:r>
        <w:rPr>
          <w:rFonts w:ascii="Times New Roman" w:hAnsi="Times New Roman" w:cs="Times New Roman"/>
          <w:sz w:val="24"/>
          <w:szCs w:val="24"/>
        </w:rPr>
        <w:t>39.527,15 EUR</w:t>
      </w:r>
      <w:r w:rsidRPr="00BA7741">
        <w:rPr>
          <w:rFonts w:ascii="Times New Roman" w:hAnsi="Times New Roman" w:cs="Times New Roman"/>
          <w:sz w:val="24"/>
          <w:szCs w:val="24"/>
        </w:rPr>
        <w:t xml:space="preserve">, a zbrinuta je oprema za održavanje i zaštitu koja više nije bila u upotrebi u iznosu od </w:t>
      </w:r>
      <w:r>
        <w:rPr>
          <w:rFonts w:ascii="Times New Roman" w:hAnsi="Times New Roman" w:cs="Times New Roman"/>
          <w:sz w:val="24"/>
          <w:szCs w:val="24"/>
        </w:rPr>
        <w:t>24.220,24 EUR</w:t>
      </w:r>
      <w:r w:rsidRPr="00BA7741">
        <w:rPr>
          <w:rFonts w:ascii="Times New Roman" w:hAnsi="Times New Roman" w:cs="Times New Roman"/>
          <w:sz w:val="24"/>
          <w:szCs w:val="24"/>
        </w:rPr>
        <w:t>.</w:t>
      </w:r>
    </w:p>
    <w:p w:rsidR="00BA7741" w:rsidRDefault="0018413D" w:rsidP="00F918A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18413D">
        <w:rPr>
          <w:rFonts w:ascii="Times New Roman" w:hAnsi="Times New Roman" w:cs="Times New Roman"/>
          <w:sz w:val="24"/>
          <w:szCs w:val="24"/>
        </w:rPr>
        <w:t xml:space="preserve">Uređaji, strojevi i oprema za ostale namjene nabavljeni su u iznosu od </w:t>
      </w:r>
      <w:r>
        <w:rPr>
          <w:rFonts w:ascii="Times New Roman" w:hAnsi="Times New Roman" w:cs="Times New Roman"/>
          <w:sz w:val="24"/>
          <w:szCs w:val="24"/>
        </w:rPr>
        <w:t>1.405.124,25 EUR</w:t>
      </w:r>
      <w:r w:rsidRPr="0018413D">
        <w:rPr>
          <w:rFonts w:ascii="Times New Roman" w:hAnsi="Times New Roman" w:cs="Times New Roman"/>
          <w:sz w:val="24"/>
          <w:szCs w:val="24"/>
        </w:rPr>
        <w:t xml:space="preserve"> (od čega je najznačajnija vrijednost </w:t>
      </w:r>
      <w:r>
        <w:rPr>
          <w:rFonts w:ascii="Times New Roman" w:hAnsi="Times New Roman" w:cs="Times New Roman"/>
          <w:sz w:val="24"/>
          <w:szCs w:val="24"/>
        </w:rPr>
        <w:t>brana za zaštitu mora od onečišćenja</w:t>
      </w:r>
      <w:r w:rsidRPr="0018413D">
        <w:rPr>
          <w:rFonts w:ascii="Times New Roman" w:hAnsi="Times New Roman" w:cs="Times New Roman"/>
          <w:sz w:val="24"/>
          <w:szCs w:val="24"/>
        </w:rPr>
        <w:t xml:space="preserve">), zbrinuti su uređaji i oprema u iznosu od </w:t>
      </w:r>
      <w:r>
        <w:rPr>
          <w:rFonts w:ascii="Times New Roman" w:hAnsi="Times New Roman" w:cs="Times New Roman"/>
          <w:sz w:val="24"/>
          <w:szCs w:val="24"/>
        </w:rPr>
        <w:t>62.435,58 EUR.</w:t>
      </w:r>
    </w:p>
    <w:p w:rsidR="0018413D" w:rsidRDefault="0018413D" w:rsidP="00F918A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18413D">
        <w:rPr>
          <w:rFonts w:ascii="Times New Roman" w:hAnsi="Times New Roman" w:cs="Times New Roman"/>
          <w:sz w:val="24"/>
          <w:szCs w:val="24"/>
        </w:rPr>
        <w:lastRenderedPageBreak/>
        <w:t>Ministarstvo je tijekom 202</w:t>
      </w:r>
      <w:r>
        <w:rPr>
          <w:rFonts w:ascii="Times New Roman" w:hAnsi="Times New Roman" w:cs="Times New Roman"/>
          <w:sz w:val="24"/>
          <w:szCs w:val="24"/>
        </w:rPr>
        <w:t>3</w:t>
      </w:r>
      <w:r w:rsidRPr="0018413D">
        <w:rPr>
          <w:rFonts w:ascii="Times New Roman" w:hAnsi="Times New Roman" w:cs="Times New Roman"/>
          <w:sz w:val="24"/>
          <w:szCs w:val="24"/>
        </w:rPr>
        <w:t>. godine prodalo 2</w:t>
      </w:r>
      <w:r>
        <w:rPr>
          <w:rFonts w:ascii="Times New Roman" w:hAnsi="Times New Roman" w:cs="Times New Roman"/>
          <w:sz w:val="24"/>
          <w:szCs w:val="24"/>
        </w:rPr>
        <w:t>0</w:t>
      </w:r>
      <w:r w:rsidRPr="0018413D">
        <w:rPr>
          <w:rFonts w:ascii="Times New Roman" w:hAnsi="Times New Roman" w:cs="Times New Roman"/>
          <w:sz w:val="24"/>
          <w:szCs w:val="24"/>
        </w:rPr>
        <w:t xml:space="preserve"> vozila</w:t>
      </w:r>
      <w:r>
        <w:rPr>
          <w:rFonts w:ascii="Times New Roman" w:hAnsi="Times New Roman" w:cs="Times New Roman"/>
          <w:sz w:val="24"/>
          <w:szCs w:val="24"/>
        </w:rPr>
        <w:t xml:space="preserve"> i 2 kombi vozila</w:t>
      </w:r>
      <w:r w:rsidRPr="0018413D">
        <w:rPr>
          <w:rFonts w:ascii="Times New Roman" w:hAnsi="Times New Roman" w:cs="Times New Roman"/>
          <w:sz w:val="24"/>
          <w:szCs w:val="24"/>
        </w:rPr>
        <w:t xml:space="preserve"> nabavne vrijednosti </w:t>
      </w:r>
      <w:r w:rsidR="005F3791">
        <w:rPr>
          <w:rFonts w:ascii="Times New Roman" w:hAnsi="Times New Roman" w:cs="Times New Roman"/>
          <w:sz w:val="24"/>
          <w:szCs w:val="24"/>
        </w:rPr>
        <w:t>525.304,74 EUR</w:t>
      </w:r>
      <w:r w:rsidRPr="0018413D">
        <w:rPr>
          <w:rFonts w:ascii="Times New Roman" w:hAnsi="Times New Roman" w:cs="Times New Roman"/>
          <w:sz w:val="24"/>
          <w:szCs w:val="24"/>
        </w:rPr>
        <w:t>, a nabavljeno je 2</w:t>
      </w:r>
      <w:r>
        <w:rPr>
          <w:rFonts w:ascii="Times New Roman" w:hAnsi="Times New Roman" w:cs="Times New Roman"/>
          <w:sz w:val="24"/>
          <w:szCs w:val="24"/>
        </w:rPr>
        <w:t>9</w:t>
      </w:r>
      <w:r w:rsidRPr="0018413D">
        <w:rPr>
          <w:rFonts w:ascii="Times New Roman" w:hAnsi="Times New Roman" w:cs="Times New Roman"/>
          <w:sz w:val="24"/>
          <w:szCs w:val="24"/>
        </w:rPr>
        <w:t xml:space="preserve"> vozila</w:t>
      </w:r>
      <w:r w:rsidR="005F3791">
        <w:rPr>
          <w:rFonts w:ascii="Times New Roman" w:hAnsi="Times New Roman" w:cs="Times New Roman"/>
          <w:sz w:val="24"/>
          <w:szCs w:val="24"/>
        </w:rPr>
        <w:t>, 2 kombi vozila i 2 brodske prikolice</w:t>
      </w:r>
      <w:r w:rsidRPr="0018413D">
        <w:rPr>
          <w:rFonts w:ascii="Times New Roman" w:hAnsi="Times New Roman" w:cs="Times New Roman"/>
          <w:sz w:val="24"/>
          <w:szCs w:val="24"/>
        </w:rPr>
        <w:t xml:space="preserve"> u vrijednosti </w:t>
      </w:r>
      <w:r w:rsidR="005F3791">
        <w:rPr>
          <w:rFonts w:ascii="Times New Roman" w:hAnsi="Times New Roman" w:cs="Times New Roman"/>
          <w:sz w:val="24"/>
          <w:szCs w:val="24"/>
        </w:rPr>
        <w:t>1.149.171,32 EUR</w:t>
      </w:r>
      <w:r w:rsidRPr="0018413D">
        <w:rPr>
          <w:rFonts w:ascii="Times New Roman" w:hAnsi="Times New Roman" w:cs="Times New Roman"/>
          <w:sz w:val="24"/>
          <w:szCs w:val="24"/>
        </w:rPr>
        <w:t xml:space="preserve">, a </w:t>
      </w:r>
      <w:r w:rsidR="005F3791">
        <w:rPr>
          <w:rFonts w:ascii="Times New Roman" w:hAnsi="Times New Roman" w:cs="Times New Roman"/>
          <w:sz w:val="24"/>
          <w:szCs w:val="24"/>
        </w:rPr>
        <w:t>DVD-u Komiža je donirano vozilo nabavne vrijednosti</w:t>
      </w:r>
      <w:r w:rsidRPr="0018413D">
        <w:rPr>
          <w:rFonts w:ascii="Times New Roman" w:hAnsi="Times New Roman" w:cs="Times New Roman"/>
          <w:sz w:val="24"/>
          <w:szCs w:val="24"/>
        </w:rPr>
        <w:t xml:space="preserve"> </w:t>
      </w:r>
      <w:r w:rsidR="005F3791">
        <w:rPr>
          <w:rFonts w:ascii="Times New Roman" w:hAnsi="Times New Roman" w:cs="Times New Roman"/>
          <w:sz w:val="24"/>
          <w:szCs w:val="24"/>
        </w:rPr>
        <w:t xml:space="preserve">37.826,87 </w:t>
      </w:r>
      <w:r w:rsidRPr="0018413D">
        <w:rPr>
          <w:rFonts w:ascii="Times New Roman" w:hAnsi="Times New Roman" w:cs="Times New Roman"/>
          <w:sz w:val="24"/>
          <w:szCs w:val="24"/>
        </w:rPr>
        <w:t xml:space="preserve"> </w:t>
      </w:r>
      <w:r w:rsidR="005F3791">
        <w:rPr>
          <w:rFonts w:ascii="Times New Roman" w:hAnsi="Times New Roman" w:cs="Times New Roman"/>
          <w:sz w:val="24"/>
          <w:szCs w:val="24"/>
        </w:rPr>
        <w:t>EUR</w:t>
      </w:r>
      <w:r w:rsidRPr="0018413D">
        <w:rPr>
          <w:rFonts w:ascii="Times New Roman" w:hAnsi="Times New Roman" w:cs="Times New Roman"/>
          <w:sz w:val="24"/>
          <w:szCs w:val="24"/>
        </w:rPr>
        <w:t>.</w:t>
      </w:r>
      <w:r w:rsidR="005F3791">
        <w:rPr>
          <w:rFonts w:ascii="Times New Roman" w:hAnsi="Times New Roman" w:cs="Times New Roman"/>
          <w:sz w:val="24"/>
          <w:szCs w:val="24"/>
        </w:rPr>
        <w:t xml:space="preserve"> Završena jedna gumena brodica vrijednosti 165.654,65 EUR, a na MB Vid je ugrađen generator.</w:t>
      </w:r>
    </w:p>
    <w:p w:rsidR="00614260" w:rsidRDefault="00BA4A7D" w:rsidP="001F402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A4A7D">
        <w:rPr>
          <w:rFonts w:ascii="Times New Roman" w:hAnsi="Times New Roman" w:cs="Times New Roman"/>
          <w:sz w:val="24"/>
          <w:szCs w:val="24"/>
        </w:rPr>
        <w:t>U 202</w:t>
      </w:r>
      <w:r>
        <w:rPr>
          <w:rFonts w:ascii="Times New Roman" w:hAnsi="Times New Roman" w:cs="Times New Roman"/>
          <w:sz w:val="24"/>
          <w:szCs w:val="24"/>
        </w:rPr>
        <w:t>3</w:t>
      </w:r>
      <w:r w:rsidRPr="00BA4A7D">
        <w:rPr>
          <w:rFonts w:ascii="Times New Roman" w:hAnsi="Times New Roman" w:cs="Times New Roman"/>
          <w:sz w:val="24"/>
          <w:szCs w:val="24"/>
        </w:rPr>
        <w:t xml:space="preserve">. godini izvršena je nadogradnja računalnih aplikacija u iznosu od </w:t>
      </w:r>
      <w:r>
        <w:rPr>
          <w:rFonts w:ascii="Times New Roman" w:hAnsi="Times New Roman" w:cs="Times New Roman"/>
          <w:sz w:val="24"/>
          <w:szCs w:val="24"/>
        </w:rPr>
        <w:t>636.581,66 EUR</w:t>
      </w:r>
      <w:r w:rsidRPr="00BA4A7D">
        <w:rPr>
          <w:rFonts w:ascii="Times New Roman" w:hAnsi="Times New Roman" w:cs="Times New Roman"/>
          <w:sz w:val="24"/>
          <w:szCs w:val="24"/>
        </w:rPr>
        <w:t>, od čega je vrijednosno najznačajnija nadogradnja aplikacija</w:t>
      </w:r>
      <w:r>
        <w:rPr>
          <w:rFonts w:ascii="Times New Roman" w:hAnsi="Times New Roman" w:cs="Times New Roman"/>
          <w:sz w:val="24"/>
          <w:szCs w:val="24"/>
        </w:rPr>
        <w:t xml:space="preserve"> </w:t>
      </w:r>
      <w:r w:rsidRPr="00BA4A7D">
        <w:rPr>
          <w:rFonts w:ascii="Times New Roman" w:hAnsi="Times New Roman" w:cs="Times New Roman"/>
          <w:sz w:val="24"/>
          <w:szCs w:val="24"/>
        </w:rPr>
        <w:t>e-Pomorac</w:t>
      </w:r>
      <w:r>
        <w:rPr>
          <w:rFonts w:ascii="Times New Roman" w:hAnsi="Times New Roman" w:cs="Times New Roman"/>
          <w:sz w:val="24"/>
          <w:szCs w:val="24"/>
        </w:rPr>
        <w:t xml:space="preserve">, e-Billing, Jedinstveno pomorsko sučelje, Adrirep, Operativne aplikacije lučkih kapetanija-Inspekcijski pregledi plovnih objekata, </w:t>
      </w:r>
      <w:r w:rsidR="001F4022">
        <w:rPr>
          <w:rFonts w:ascii="Times New Roman" w:hAnsi="Times New Roman" w:cs="Times New Roman"/>
          <w:sz w:val="24"/>
          <w:szCs w:val="24"/>
        </w:rPr>
        <w:t xml:space="preserve">aplikacije za upravljanje pomorskim dobrom i morskim lukama. </w:t>
      </w:r>
      <w:r w:rsidR="001F4022" w:rsidRPr="001F4022">
        <w:rPr>
          <w:rFonts w:ascii="Times New Roman" w:hAnsi="Times New Roman" w:cs="Times New Roman"/>
          <w:sz w:val="24"/>
          <w:szCs w:val="24"/>
        </w:rPr>
        <w:t>Vrijednost računalnih programa koji su zastarjeli i više se ne koriste je isknjižena.</w:t>
      </w:r>
    </w:p>
    <w:p w:rsidR="0069302A" w:rsidRPr="00614260" w:rsidRDefault="0069302A"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Dugotrajna nefinancijska imovina u pripremi </w:t>
      </w:r>
      <w:r w:rsidRPr="00614260">
        <w:rPr>
          <w:rFonts w:ascii="Times New Roman" w:hAnsi="Times New Roman" w:cs="Times New Roman"/>
          <w:b/>
          <w:sz w:val="24"/>
          <w:szCs w:val="24"/>
        </w:rPr>
        <w:t>(05)</w:t>
      </w:r>
    </w:p>
    <w:p w:rsidR="00B435C6" w:rsidRPr="00B435C6" w:rsidRDefault="00B435C6" w:rsidP="00B435C6">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B435C6">
        <w:rPr>
          <w:rFonts w:ascii="Times New Roman" w:hAnsi="Times New Roman" w:cs="Times New Roman"/>
          <w:sz w:val="24"/>
          <w:szCs w:val="24"/>
        </w:rPr>
        <w:t>Nefinancijska imovina u pripremi 31.12.2023.</w:t>
      </w:r>
      <w:r>
        <w:rPr>
          <w:rFonts w:ascii="Times New Roman" w:hAnsi="Times New Roman" w:cs="Times New Roman"/>
          <w:sz w:val="24"/>
          <w:szCs w:val="24"/>
        </w:rPr>
        <w:t>:</w:t>
      </w:r>
      <w:r w:rsidRPr="00B435C6">
        <w:rPr>
          <w:rFonts w:ascii="Times New Roman" w:hAnsi="Times New Roman" w:cs="Times New Roman"/>
          <w:sz w:val="24"/>
          <w:szCs w:val="24"/>
        </w:rPr>
        <w:tab/>
      </w:r>
      <w:r w:rsidRPr="00B435C6">
        <w:rPr>
          <w:rFonts w:ascii="Times New Roman" w:hAnsi="Times New Roman" w:cs="Times New Roman"/>
          <w:sz w:val="24"/>
          <w:szCs w:val="24"/>
        </w:rPr>
        <w:tab/>
      </w:r>
    </w:p>
    <w:p w:rsidR="00B435C6" w:rsidRPr="00B435C6" w:rsidRDefault="00B435C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sidRPr="00B435C6">
        <w:rPr>
          <w:rFonts w:ascii="Times New Roman" w:hAnsi="Times New Roman" w:cs="Times New Roman"/>
          <w:sz w:val="24"/>
          <w:szCs w:val="24"/>
        </w:rPr>
        <w:t>1</w:t>
      </w:r>
      <w:r>
        <w:rPr>
          <w:rFonts w:ascii="Times New Roman" w:hAnsi="Times New Roman" w:cs="Times New Roman"/>
          <w:sz w:val="24"/>
          <w:szCs w:val="24"/>
        </w:rPr>
        <w:t xml:space="preserve">. </w:t>
      </w:r>
      <w:r w:rsidRPr="00B435C6">
        <w:rPr>
          <w:rFonts w:ascii="Times New Roman" w:hAnsi="Times New Roman" w:cs="Times New Roman"/>
          <w:sz w:val="24"/>
          <w:szCs w:val="24"/>
        </w:rPr>
        <w:t>Komisija za ocjenu utjecaja zahvata na okoliš VKDS</w:t>
      </w:r>
      <w:r w:rsidRPr="00B435C6">
        <w:rPr>
          <w:rFonts w:ascii="Times New Roman" w:hAnsi="Times New Roman" w:cs="Times New Roman"/>
          <w:sz w:val="24"/>
          <w:szCs w:val="24"/>
        </w:rPr>
        <w:tab/>
      </w:r>
      <w:r>
        <w:rPr>
          <w:rFonts w:ascii="Times New Roman" w:hAnsi="Times New Roman" w:cs="Times New Roman"/>
          <w:sz w:val="24"/>
          <w:szCs w:val="24"/>
        </w:rPr>
        <w:t xml:space="preserve">                          </w:t>
      </w:r>
      <w:r w:rsidR="00D524D6">
        <w:rPr>
          <w:rFonts w:ascii="Times New Roman" w:hAnsi="Times New Roman" w:cs="Times New Roman"/>
          <w:sz w:val="24"/>
          <w:szCs w:val="24"/>
        </w:rPr>
        <w:t xml:space="preserve"> </w:t>
      </w:r>
      <w:r w:rsidR="00A919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35C6">
        <w:rPr>
          <w:rFonts w:ascii="Times New Roman" w:hAnsi="Times New Roman" w:cs="Times New Roman"/>
          <w:sz w:val="24"/>
          <w:szCs w:val="24"/>
        </w:rPr>
        <w:t>3.318,10</w:t>
      </w:r>
    </w:p>
    <w:p w:rsidR="00B435C6" w:rsidRPr="00B435C6" w:rsidRDefault="00B435C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sidRPr="00B435C6">
        <w:rPr>
          <w:rFonts w:ascii="Times New Roman" w:hAnsi="Times New Roman" w:cs="Times New Roman"/>
          <w:sz w:val="24"/>
          <w:szCs w:val="24"/>
        </w:rPr>
        <w:t>2</w:t>
      </w:r>
      <w:r>
        <w:rPr>
          <w:rFonts w:ascii="Times New Roman" w:hAnsi="Times New Roman" w:cs="Times New Roman"/>
          <w:sz w:val="24"/>
          <w:szCs w:val="24"/>
        </w:rPr>
        <w:t xml:space="preserve">. </w:t>
      </w:r>
      <w:r w:rsidRPr="00B435C6">
        <w:rPr>
          <w:rFonts w:ascii="Times New Roman" w:hAnsi="Times New Roman" w:cs="Times New Roman"/>
          <w:sz w:val="24"/>
          <w:szCs w:val="24"/>
        </w:rPr>
        <w:t>Zimovnik Opatovac</w:t>
      </w:r>
      <w:r w:rsidRPr="00B435C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91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A919AE">
        <w:rPr>
          <w:rFonts w:ascii="Times New Roman" w:hAnsi="Times New Roman" w:cs="Times New Roman"/>
          <w:sz w:val="24"/>
          <w:szCs w:val="24"/>
        </w:rPr>
        <w:t xml:space="preserve">  </w:t>
      </w:r>
      <w:r w:rsidRPr="00B435C6">
        <w:rPr>
          <w:rFonts w:ascii="Times New Roman" w:hAnsi="Times New Roman" w:cs="Times New Roman"/>
          <w:sz w:val="24"/>
          <w:szCs w:val="24"/>
        </w:rPr>
        <w:t>7.985.985,46</w:t>
      </w:r>
    </w:p>
    <w:p w:rsidR="00B435C6" w:rsidRPr="00B435C6" w:rsidRDefault="00B435C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3. N</w:t>
      </w:r>
      <w:r w:rsidRPr="00B435C6">
        <w:rPr>
          <w:rFonts w:ascii="Times New Roman" w:hAnsi="Times New Roman" w:cs="Times New Roman"/>
          <w:sz w:val="24"/>
          <w:szCs w:val="24"/>
        </w:rPr>
        <w:t>abav</w:t>
      </w:r>
      <w:r>
        <w:rPr>
          <w:rFonts w:ascii="Times New Roman" w:hAnsi="Times New Roman" w:cs="Times New Roman"/>
          <w:sz w:val="24"/>
          <w:szCs w:val="24"/>
        </w:rPr>
        <w:t>a</w:t>
      </w:r>
      <w:r w:rsidRPr="00B435C6">
        <w:rPr>
          <w:rFonts w:ascii="Times New Roman" w:hAnsi="Times New Roman" w:cs="Times New Roman"/>
          <w:sz w:val="24"/>
          <w:szCs w:val="24"/>
        </w:rPr>
        <w:t xml:space="preserve"> 2 plovila za obilježavanje i praćenja stanja na rijekama </w:t>
      </w:r>
      <w:r w:rsidRPr="00B435C6">
        <w:rPr>
          <w:rFonts w:ascii="Times New Roman" w:hAnsi="Times New Roman" w:cs="Times New Roman"/>
          <w:sz w:val="24"/>
          <w:szCs w:val="24"/>
        </w:rPr>
        <w:tab/>
      </w:r>
      <w:r>
        <w:rPr>
          <w:rFonts w:ascii="Times New Roman" w:hAnsi="Times New Roman" w:cs="Times New Roman"/>
          <w:sz w:val="24"/>
          <w:szCs w:val="24"/>
        </w:rPr>
        <w:t xml:space="preserve">          </w:t>
      </w:r>
      <w:r w:rsidR="00A919AE">
        <w:rPr>
          <w:rFonts w:ascii="Times New Roman" w:hAnsi="Times New Roman" w:cs="Times New Roman"/>
          <w:sz w:val="24"/>
          <w:szCs w:val="24"/>
        </w:rPr>
        <w:t xml:space="preserve">    </w:t>
      </w:r>
      <w:r w:rsidRPr="00B435C6">
        <w:rPr>
          <w:rFonts w:ascii="Times New Roman" w:hAnsi="Times New Roman" w:cs="Times New Roman"/>
          <w:sz w:val="24"/>
          <w:szCs w:val="24"/>
        </w:rPr>
        <w:t>1.213.617,38</w:t>
      </w:r>
    </w:p>
    <w:p w:rsidR="00B435C6" w:rsidRPr="00B435C6" w:rsidRDefault="00D524D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4. </w:t>
      </w:r>
      <w:r w:rsidR="00B435C6" w:rsidRPr="00B435C6">
        <w:rPr>
          <w:rFonts w:ascii="Times New Roman" w:hAnsi="Times New Roman" w:cs="Times New Roman"/>
          <w:sz w:val="24"/>
          <w:szCs w:val="24"/>
        </w:rPr>
        <w:t>Više namjenski kanal Dunav Sava ( VKDS )</w:t>
      </w:r>
      <w:r w:rsidR="00B435C6" w:rsidRPr="00B435C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919AE">
        <w:rPr>
          <w:rFonts w:ascii="Times New Roman" w:hAnsi="Times New Roman" w:cs="Times New Roman"/>
          <w:sz w:val="24"/>
          <w:szCs w:val="24"/>
        </w:rPr>
        <w:t xml:space="preserve">    </w:t>
      </w:r>
      <w:r>
        <w:rPr>
          <w:rFonts w:ascii="Times New Roman" w:hAnsi="Times New Roman" w:cs="Times New Roman"/>
          <w:sz w:val="24"/>
          <w:szCs w:val="24"/>
        </w:rPr>
        <w:t xml:space="preserve"> </w:t>
      </w:r>
      <w:r w:rsidR="00B435C6" w:rsidRPr="00B435C6">
        <w:rPr>
          <w:rFonts w:ascii="Times New Roman" w:hAnsi="Times New Roman" w:cs="Times New Roman"/>
          <w:sz w:val="24"/>
          <w:szCs w:val="24"/>
        </w:rPr>
        <w:t>3.664.146,02</w:t>
      </w:r>
    </w:p>
    <w:p w:rsidR="00D524D6" w:rsidRDefault="00D524D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5. </w:t>
      </w:r>
      <w:r w:rsidR="00B435C6" w:rsidRPr="00B435C6">
        <w:rPr>
          <w:rFonts w:ascii="Times New Roman" w:hAnsi="Times New Roman" w:cs="Times New Roman"/>
          <w:sz w:val="24"/>
          <w:szCs w:val="24"/>
        </w:rPr>
        <w:t xml:space="preserve">Nabava monitoringa hidroloških, hidrauličkih i morfoloških </w:t>
      </w:r>
    </w:p>
    <w:p w:rsidR="00D524D6" w:rsidRDefault="00B435C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sidRPr="00B435C6">
        <w:rPr>
          <w:rFonts w:ascii="Times New Roman" w:hAnsi="Times New Roman" w:cs="Times New Roman"/>
          <w:sz w:val="24"/>
          <w:szCs w:val="24"/>
        </w:rPr>
        <w:t xml:space="preserve">karakteristika rijeke Dunav te inventarizacije sastavnica </w:t>
      </w:r>
    </w:p>
    <w:p w:rsidR="00D524D6" w:rsidRDefault="00B435C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sidRPr="00B435C6">
        <w:rPr>
          <w:rFonts w:ascii="Times New Roman" w:hAnsi="Times New Roman" w:cs="Times New Roman"/>
          <w:sz w:val="24"/>
          <w:szCs w:val="24"/>
        </w:rPr>
        <w:t>bio</w:t>
      </w:r>
      <w:r w:rsidR="008B62BC">
        <w:rPr>
          <w:rFonts w:ascii="Times New Roman" w:hAnsi="Times New Roman" w:cs="Times New Roman"/>
          <w:sz w:val="24"/>
          <w:szCs w:val="24"/>
        </w:rPr>
        <w:t xml:space="preserve"> </w:t>
      </w:r>
      <w:r w:rsidRPr="00B435C6">
        <w:rPr>
          <w:rFonts w:ascii="Times New Roman" w:hAnsi="Times New Roman" w:cs="Times New Roman"/>
          <w:sz w:val="24"/>
          <w:szCs w:val="24"/>
        </w:rPr>
        <w:t>raznolikosti na zajedničkom hrvatsko-srpskom sektoru rijeke Dunav</w:t>
      </w:r>
      <w:r w:rsidRPr="00B435C6">
        <w:rPr>
          <w:rFonts w:ascii="Times New Roman" w:hAnsi="Times New Roman" w:cs="Times New Roman"/>
          <w:sz w:val="24"/>
          <w:szCs w:val="24"/>
        </w:rPr>
        <w:tab/>
      </w:r>
      <w:r w:rsidR="00D524D6">
        <w:rPr>
          <w:rFonts w:ascii="Times New Roman" w:hAnsi="Times New Roman" w:cs="Times New Roman"/>
          <w:sz w:val="24"/>
          <w:szCs w:val="24"/>
        </w:rPr>
        <w:t xml:space="preserve"> </w:t>
      </w:r>
      <w:r w:rsidR="00A919AE">
        <w:rPr>
          <w:rFonts w:ascii="Times New Roman" w:hAnsi="Times New Roman" w:cs="Times New Roman"/>
          <w:sz w:val="24"/>
          <w:szCs w:val="24"/>
        </w:rPr>
        <w:t xml:space="preserve">    </w:t>
      </w:r>
      <w:r w:rsidR="00D524D6">
        <w:rPr>
          <w:rFonts w:ascii="Times New Roman" w:hAnsi="Times New Roman" w:cs="Times New Roman"/>
          <w:sz w:val="24"/>
          <w:szCs w:val="24"/>
        </w:rPr>
        <w:t>376.388,60</w:t>
      </w:r>
      <w:r w:rsidR="00D524D6">
        <w:rPr>
          <w:rFonts w:ascii="Times New Roman" w:hAnsi="Times New Roman" w:cs="Times New Roman"/>
          <w:sz w:val="24"/>
          <w:szCs w:val="24"/>
        </w:rPr>
        <w:tab/>
      </w:r>
      <w:r w:rsidR="00D524D6">
        <w:rPr>
          <w:rFonts w:ascii="Times New Roman" w:hAnsi="Times New Roman" w:cs="Times New Roman"/>
          <w:sz w:val="24"/>
          <w:szCs w:val="24"/>
        </w:rPr>
        <w:tab/>
      </w:r>
    </w:p>
    <w:p w:rsidR="00D524D6" w:rsidRDefault="00D524D6" w:rsidP="00D524D6">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6. </w:t>
      </w:r>
      <w:r w:rsidR="00B435C6" w:rsidRPr="00B435C6">
        <w:rPr>
          <w:rFonts w:ascii="Times New Roman" w:hAnsi="Times New Roman" w:cs="Times New Roman"/>
          <w:sz w:val="24"/>
          <w:szCs w:val="24"/>
        </w:rPr>
        <w:t xml:space="preserve">Izrada projektne dokumentacije infrastrukture za promociju zelene </w:t>
      </w:r>
    </w:p>
    <w:p w:rsidR="00B435C6" w:rsidRPr="00B435C6" w:rsidRDefault="00B435C6" w:rsidP="00B435C6">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B435C6">
        <w:rPr>
          <w:rFonts w:ascii="Times New Roman" w:hAnsi="Times New Roman" w:cs="Times New Roman"/>
          <w:sz w:val="24"/>
          <w:szCs w:val="24"/>
        </w:rPr>
        <w:t>plovidbe na Savi u Zagrebu</w:t>
      </w:r>
      <w:r w:rsidRPr="00B435C6">
        <w:rPr>
          <w:rFonts w:ascii="Times New Roman" w:hAnsi="Times New Roman" w:cs="Times New Roman"/>
          <w:sz w:val="24"/>
          <w:szCs w:val="24"/>
        </w:rPr>
        <w:tab/>
      </w:r>
      <w:r w:rsidR="00D524D6">
        <w:rPr>
          <w:rFonts w:ascii="Times New Roman" w:hAnsi="Times New Roman" w:cs="Times New Roman"/>
          <w:sz w:val="24"/>
          <w:szCs w:val="24"/>
        </w:rPr>
        <w:tab/>
      </w:r>
      <w:r w:rsidR="00D524D6">
        <w:rPr>
          <w:rFonts w:ascii="Times New Roman" w:hAnsi="Times New Roman" w:cs="Times New Roman"/>
          <w:sz w:val="24"/>
          <w:szCs w:val="24"/>
        </w:rPr>
        <w:tab/>
      </w:r>
      <w:r w:rsidR="00D524D6">
        <w:rPr>
          <w:rFonts w:ascii="Times New Roman" w:hAnsi="Times New Roman" w:cs="Times New Roman"/>
          <w:sz w:val="24"/>
          <w:szCs w:val="24"/>
        </w:rPr>
        <w:tab/>
      </w:r>
      <w:r w:rsidR="00D524D6">
        <w:rPr>
          <w:rFonts w:ascii="Times New Roman" w:hAnsi="Times New Roman" w:cs="Times New Roman"/>
          <w:sz w:val="24"/>
          <w:szCs w:val="24"/>
        </w:rPr>
        <w:tab/>
      </w:r>
      <w:r w:rsidR="00D524D6">
        <w:rPr>
          <w:rFonts w:ascii="Times New Roman" w:hAnsi="Times New Roman" w:cs="Times New Roman"/>
          <w:sz w:val="24"/>
          <w:szCs w:val="24"/>
        </w:rPr>
        <w:tab/>
      </w:r>
      <w:r w:rsidR="00D524D6">
        <w:rPr>
          <w:rFonts w:ascii="Times New Roman" w:hAnsi="Times New Roman" w:cs="Times New Roman"/>
          <w:sz w:val="24"/>
          <w:szCs w:val="24"/>
        </w:rPr>
        <w:tab/>
        <w:t xml:space="preserve">   </w:t>
      </w:r>
      <w:r w:rsidR="00A919AE">
        <w:rPr>
          <w:rFonts w:ascii="Times New Roman" w:hAnsi="Times New Roman" w:cs="Times New Roman"/>
          <w:sz w:val="24"/>
          <w:szCs w:val="24"/>
        </w:rPr>
        <w:t xml:space="preserve">    </w:t>
      </w:r>
      <w:r w:rsidRPr="00B435C6">
        <w:rPr>
          <w:rFonts w:ascii="Times New Roman" w:hAnsi="Times New Roman" w:cs="Times New Roman"/>
          <w:sz w:val="24"/>
          <w:szCs w:val="24"/>
        </w:rPr>
        <w:t>29.729,91</w:t>
      </w:r>
    </w:p>
    <w:p w:rsidR="00614260" w:rsidRPr="00614260" w:rsidRDefault="00A919AE" w:rsidP="00614260">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 xml:space="preserve">Ukupno nefinancijska imovina u pripremi                            </w:t>
      </w:r>
      <w:r w:rsidR="00D524D6">
        <w:rPr>
          <w:rFonts w:ascii="Times New Roman" w:hAnsi="Times New Roman" w:cs="Times New Roman"/>
          <w:sz w:val="24"/>
          <w:szCs w:val="24"/>
        </w:rPr>
        <w:t xml:space="preserve">                    </w:t>
      </w:r>
      <w:r>
        <w:rPr>
          <w:rFonts w:ascii="Times New Roman" w:hAnsi="Times New Roman" w:cs="Times New Roman"/>
          <w:sz w:val="24"/>
          <w:szCs w:val="24"/>
        </w:rPr>
        <w:t xml:space="preserve">   </w:t>
      </w:r>
      <w:r w:rsidR="00B435C6" w:rsidRPr="00B435C6">
        <w:rPr>
          <w:rFonts w:ascii="Times New Roman" w:hAnsi="Times New Roman" w:cs="Times New Roman"/>
          <w:sz w:val="24"/>
          <w:szCs w:val="24"/>
        </w:rPr>
        <w:t>13.273.185,47</w:t>
      </w:r>
    </w:p>
    <w:p w:rsidR="0069302A" w:rsidRPr="00614260" w:rsidRDefault="0069302A"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Novac u</w:t>
      </w:r>
      <w:r w:rsidR="006A7AD0">
        <w:rPr>
          <w:rFonts w:ascii="Times New Roman" w:hAnsi="Times New Roman" w:cs="Times New Roman"/>
          <w:sz w:val="24"/>
          <w:szCs w:val="24"/>
        </w:rPr>
        <w:t xml:space="preserve"> banci,</w:t>
      </w:r>
      <w:r>
        <w:rPr>
          <w:rFonts w:ascii="Times New Roman" w:hAnsi="Times New Roman" w:cs="Times New Roman"/>
          <w:sz w:val="24"/>
          <w:szCs w:val="24"/>
        </w:rPr>
        <w:t xml:space="preserve"> blagajni </w:t>
      </w:r>
      <w:r w:rsidRPr="00614260">
        <w:rPr>
          <w:rFonts w:ascii="Times New Roman" w:hAnsi="Times New Roman" w:cs="Times New Roman"/>
          <w:b/>
          <w:sz w:val="24"/>
          <w:szCs w:val="24"/>
        </w:rPr>
        <w:t>(11)</w:t>
      </w:r>
    </w:p>
    <w:p w:rsidR="00614260" w:rsidRPr="00614260" w:rsidRDefault="00250553"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250553">
        <w:rPr>
          <w:rFonts w:ascii="Times New Roman" w:hAnsi="Times New Roman" w:cs="Times New Roman"/>
          <w:sz w:val="24"/>
          <w:szCs w:val="24"/>
        </w:rPr>
        <w:t>Sva plaćanja Ministarstvo obavlja putem Sustava državne riznice i nema otvorene račune za posebne namjene. Sva preostala sredstva u blagajnama na dan 31. 12. 202</w:t>
      </w:r>
      <w:r>
        <w:rPr>
          <w:rFonts w:ascii="Times New Roman" w:hAnsi="Times New Roman" w:cs="Times New Roman"/>
          <w:sz w:val="24"/>
          <w:szCs w:val="24"/>
        </w:rPr>
        <w:t>3</w:t>
      </w:r>
      <w:r w:rsidRPr="00250553">
        <w:rPr>
          <w:rFonts w:ascii="Times New Roman" w:hAnsi="Times New Roman" w:cs="Times New Roman"/>
          <w:sz w:val="24"/>
          <w:szCs w:val="24"/>
        </w:rPr>
        <w:t>. vraćena su u Državni proračun.</w:t>
      </w:r>
    </w:p>
    <w:p w:rsidR="0069302A" w:rsidRPr="00614260" w:rsidRDefault="0069302A"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Depoziti, jamčevni polozi i potraživanja od zaposlenih te za više plaćene poreze i ostalo </w:t>
      </w:r>
      <w:r w:rsidRPr="00614260">
        <w:rPr>
          <w:rFonts w:ascii="Times New Roman" w:hAnsi="Times New Roman" w:cs="Times New Roman"/>
          <w:b/>
          <w:sz w:val="24"/>
          <w:szCs w:val="24"/>
        </w:rPr>
        <w:t>(12)</w:t>
      </w:r>
    </w:p>
    <w:p w:rsidR="00172CB4" w:rsidRDefault="00172CB4" w:rsidP="00172CB4">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172CB4">
        <w:rPr>
          <w:rFonts w:ascii="Times New Roman" w:hAnsi="Times New Roman" w:cs="Times New Roman"/>
          <w:sz w:val="24"/>
          <w:szCs w:val="24"/>
        </w:rPr>
        <w:t>Depoziti, jamčevni polozi i potraživanja od zaposlenih te za više plaćene poreze i ostalo</w:t>
      </w:r>
      <w:r>
        <w:rPr>
          <w:rFonts w:ascii="Times New Roman" w:hAnsi="Times New Roman" w:cs="Times New Roman"/>
          <w:sz w:val="24"/>
          <w:szCs w:val="24"/>
        </w:rPr>
        <w:t xml:space="preserve"> na dan 31.12.2023.:</w:t>
      </w:r>
    </w:p>
    <w:p w:rsidR="00172CB4" w:rsidRPr="00172CB4" w:rsidRDefault="00172CB4"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172CB4">
        <w:rPr>
          <w:rFonts w:ascii="Times New Roman" w:hAnsi="Times New Roman" w:cs="Times New Roman"/>
          <w:sz w:val="24"/>
          <w:szCs w:val="24"/>
        </w:rPr>
        <w:t>Ostala potraživanja od zaposlenih</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C6F12">
        <w:rPr>
          <w:rFonts w:ascii="Times New Roman" w:hAnsi="Times New Roman" w:cs="Times New Roman"/>
          <w:sz w:val="24"/>
          <w:szCs w:val="24"/>
        </w:rPr>
        <w:t>4.223,06</w:t>
      </w:r>
    </w:p>
    <w:p w:rsidR="00172CB4" w:rsidRDefault="00172CB4"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172CB4">
        <w:rPr>
          <w:rFonts w:ascii="Times New Roman" w:hAnsi="Times New Roman" w:cs="Times New Roman"/>
          <w:sz w:val="24"/>
          <w:szCs w:val="24"/>
        </w:rPr>
        <w:t>Potraživ. od HZZO-a za ispl. bolovanja preko 42 dana i ozljede na radu</w:t>
      </w:r>
      <w:r>
        <w:rPr>
          <w:rFonts w:ascii="Times New Roman" w:hAnsi="Times New Roman" w:cs="Times New Roman"/>
          <w:sz w:val="24"/>
          <w:szCs w:val="24"/>
        </w:rPr>
        <w:t xml:space="preserve">            123.471,97 </w:t>
      </w:r>
    </w:p>
    <w:p w:rsidR="00172CB4" w:rsidRDefault="00172CB4"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Potraživanja za više isplaćen porez po konačnom obračunu poreza na plaće          1.687,89</w:t>
      </w:r>
    </w:p>
    <w:p w:rsidR="00A919AE" w:rsidRDefault="00172CB4"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Potraživanja za isplaćene predujmove za gradnju brodova</w:t>
      </w:r>
      <w:r>
        <w:rPr>
          <w:rFonts w:ascii="Times New Roman" w:hAnsi="Times New Roman" w:cs="Times New Roman"/>
          <w:sz w:val="24"/>
          <w:szCs w:val="24"/>
        </w:rPr>
        <w:tab/>
      </w:r>
      <w:r>
        <w:rPr>
          <w:rFonts w:ascii="Times New Roman" w:hAnsi="Times New Roman" w:cs="Times New Roman"/>
          <w:sz w:val="24"/>
          <w:szCs w:val="24"/>
        </w:rPr>
        <w:tab/>
        <w:t xml:space="preserve">        3.445.198,63</w:t>
      </w:r>
    </w:p>
    <w:p w:rsidR="00172CB4" w:rsidRDefault="00A919AE"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Potraživanja osiguravajuće kuće po šteti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2.783,39</w:t>
      </w:r>
      <w:r w:rsidR="00172CB4">
        <w:rPr>
          <w:rFonts w:ascii="Times New Roman" w:hAnsi="Times New Roman" w:cs="Times New Roman"/>
          <w:sz w:val="24"/>
          <w:szCs w:val="24"/>
        </w:rPr>
        <w:tab/>
      </w:r>
    </w:p>
    <w:p w:rsidR="00172CB4" w:rsidRDefault="00172CB4"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172CB4">
        <w:rPr>
          <w:rFonts w:ascii="Times New Roman" w:hAnsi="Times New Roman" w:cs="Times New Roman"/>
          <w:sz w:val="24"/>
          <w:szCs w:val="24"/>
        </w:rPr>
        <w:t>Potraživanja za isplaćene stipendije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C6F12">
        <w:rPr>
          <w:rFonts w:ascii="Times New Roman" w:hAnsi="Times New Roman" w:cs="Times New Roman"/>
          <w:sz w:val="24"/>
          <w:szCs w:val="24"/>
        </w:rPr>
        <w:t xml:space="preserve"> </w:t>
      </w:r>
      <w:r>
        <w:rPr>
          <w:rFonts w:ascii="Times New Roman" w:hAnsi="Times New Roman" w:cs="Times New Roman"/>
          <w:sz w:val="24"/>
          <w:szCs w:val="24"/>
        </w:rPr>
        <w:t>89.174,14</w:t>
      </w:r>
    </w:p>
    <w:p w:rsidR="00172CB4" w:rsidRPr="00172CB4" w:rsidRDefault="00172CB4" w:rsidP="00023C1C">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023C1C">
        <w:rPr>
          <w:rFonts w:ascii="Times New Roman" w:hAnsi="Times New Roman" w:cs="Times New Roman"/>
          <w:sz w:val="24"/>
          <w:szCs w:val="24"/>
        </w:rPr>
        <w:t>Utužena potraživanja od dobavljača</w:t>
      </w:r>
      <w:r w:rsidR="00023C1C">
        <w:rPr>
          <w:rFonts w:ascii="Times New Roman" w:hAnsi="Times New Roman" w:cs="Times New Roman"/>
          <w:sz w:val="24"/>
          <w:szCs w:val="24"/>
        </w:rPr>
        <w:tab/>
      </w:r>
      <w:r w:rsidR="00023C1C">
        <w:rPr>
          <w:rFonts w:ascii="Times New Roman" w:hAnsi="Times New Roman" w:cs="Times New Roman"/>
          <w:sz w:val="24"/>
          <w:szCs w:val="24"/>
        </w:rPr>
        <w:tab/>
      </w:r>
      <w:r w:rsidR="00023C1C">
        <w:rPr>
          <w:rFonts w:ascii="Times New Roman" w:hAnsi="Times New Roman" w:cs="Times New Roman"/>
          <w:sz w:val="24"/>
          <w:szCs w:val="24"/>
        </w:rPr>
        <w:tab/>
      </w:r>
      <w:r w:rsidR="00023C1C">
        <w:rPr>
          <w:rFonts w:ascii="Times New Roman" w:hAnsi="Times New Roman" w:cs="Times New Roman"/>
          <w:sz w:val="24"/>
          <w:szCs w:val="24"/>
        </w:rPr>
        <w:tab/>
      </w:r>
      <w:r w:rsidR="00023C1C">
        <w:rPr>
          <w:rFonts w:ascii="Times New Roman" w:hAnsi="Times New Roman" w:cs="Times New Roman"/>
          <w:sz w:val="24"/>
          <w:szCs w:val="24"/>
        </w:rPr>
        <w:tab/>
        <w:t xml:space="preserve">         </w:t>
      </w:r>
      <w:r w:rsidR="00EC6F12">
        <w:rPr>
          <w:rFonts w:ascii="Times New Roman" w:hAnsi="Times New Roman" w:cs="Times New Roman"/>
          <w:sz w:val="24"/>
          <w:szCs w:val="24"/>
        </w:rPr>
        <w:t xml:space="preserve"> </w:t>
      </w:r>
      <w:r w:rsidR="00023C1C">
        <w:rPr>
          <w:rFonts w:ascii="Times New Roman" w:hAnsi="Times New Roman" w:cs="Times New Roman"/>
          <w:sz w:val="24"/>
          <w:szCs w:val="24"/>
        </w:rPr>
        <w:t xml:space="preserve"> 152.514,91</w:t>
      </w:r>
      <w:r w:rsidR="00023C1C">
        <w:rPr>
          <w:rFonts w:ascii="Times New Roman" w:hAnsi="Times New Roman" w:cs="Times New Roman"/>
          <w:sz w:val="24"/>
          <w:szCs w:val="24"/>
        </w:rPr>
        <w:tab/>
      </w:r>
    </w:p>
    <w:p w:rsidR="00023C1C" w:rsidRDefault="00023C1C" w:rsidP="00172CB4">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 xml:space="preserve">- </w:t>
      </w:r>
      <w:r w:rsidR="00172CB4" w:rsidRPr="00172CB4">
        <w:rPr>
          <w:rFonts w:ascii="Times New Roman" w:hAnsi="Times New Roman" w:cs="Times New Roman"/>
          <w:sz w:val="24"/>
          <w:szCs w:val="24"/>
        </w:rPr>
        <w:t>Potraživanja po koncesijskom ugovoru Bina-Istra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C6F12">
        <w:rPr>
          <w:rFonts w:ascii="Times New Roman" w:hAnsi="Times New Roman" w:cs="Times New Roman"/>
          <w:sz w:val="24"/>
          <w:szCs w:val="24"/>
        </w:rPr>
        <w:t xml:space="preserve"> </w:t>
      </w:r>
      <w:r>
        <w:rPr>
          <w:rFonts w:ascii="Times New Roman" w:hAnsi="Times New Roman" w:cs="Times New Roman"/>
          <w:sz w:val="24"/>
          <w:szCs w:val="24"/>
        </w:rPr>
        <w:t xml:space="preserve"> </w:t>
      </w:r>
      <w:r w:rsidR="00EC6F12">
        <w:rPr>
          <w:rFonts w:ascii="Times New Roman" w:hAnsi="Times New Roman" w:cs="Times New Roman"/>
          <w:sz w:val="24"/>
          <w:szCs w:val="24"/>
        </w:rPr>
        <w:t>21.129.956,03</w:t>
      </w:r>
    </w:p>
    <w:p w:rsidR="00614260" w:rsidRPr="005B49D1" w:rsidRDefault="00023C1C" w:rsidP="00172CB4">
      <w:pPr>
        <w:pBdr>
          <w:top w:val="dotted" w:sz="4" w:space="1" w:color="auto"/>
          <w:left w:val="dotted" w:sz="4" w:space="4" w:color="auto"/>
          <w:bottom w:val="dotted" w:sz="4" w:space="1" w:color="auto"/>
          <w:right w:val="dotted" w:sz="4" w:space="4" w:color="auto"/>
        </w:pBdr>
        <w:rPr>
          <w:rFonts w:ascii="Times New Roman" w:hAnsi="Times New Roman" w:cs="Times New Roman"/>
          <w:b/>
          <w:sz w:val="24"/>
          <w:szCs w:val="24"/>
        </w:rPr>
      </w:pPr>
      <w:r w:rsidRPr="005B49D1">
        <w:rPr>
          <w:rFonts w:ascii="Times New Roman" w:hAnsi="Times New Roman" w:cs="Times New Roman"/>
          <w:b/>
          <w:sz w:val="24"/>
          <w:szCs w:val="24"/>
        </w:rPr>
        <w:t>Ukupno:</w:t>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t xml:space="preserve">  </w:t>
      </w:r>
      <w:r w:rsidR="00EC6F12" w:rsidRPr="005B49D1">
        <w:rPr>
          <w:rFonts w:ascii="Times New Roman" w:hAnsi="Times New Roman" w:cs="Times New Roman"/>
          <w:b/>
          <w:sz w:val="24"/>
          <w:szCs w:val="24"/>
        </w:rPr>
        <w:t xml:space="preserve"> </w:t>
      </w:r>
      <w:r w:rsidRPr="005B49D1">
        <w:rPr>
          <w:rFonts w:ascii="Times New Roman" w:hAnsi="Times New Roman" w:cs="Times New Roman"/>
          <w:b/>
          <w:sz w:val="24"/>
          <w:szCs w:val="24"/>
        </w:rPr>
        <w:t xml:space="preserve">   </w:t>
      </w:r>
      <w:r w:rsidR="00EC6F12" w:rsidRPr="005B49D1">
        <w:rPr>
          <w:rFonts w:ascii="Times New Roman" w:hAnsi="Times New Roman" w:cs="Times New Roman"/>
          <w:b/>
          <w:sz w:val="24"/>
          <w:szCs w:val="24"/>
        </w:rPr>
        <w:t>24.94</w:t>
      </w:r>
      <w:r w:rsidR="00A919AE" w:rsidRPr="005B49D1">
        <w:rPr>
          <w:rFonts w:ascii="Times New Roman" w:hAnsi="Times New Roman" w:cs="Times New Roman"/>
          <w:b/>
          <w:sz w:val="24"/>
          <w:szCs w:val="24"/>
        </w:rPr>
        <w:t>9</w:t>
      </w:r>
      <w:r w:rsidR="00EC6F12" w:rsidRPr="005B49D1">
        <w:rPr>
          <w:rFonts w:ascii="Times New Roman" w:hAnsi="Times New Roman" w:cs="Times New Roman"/>
          <w:b/>
          <w:sz w:val="24"/>
          <w:szCs w:val="24"/>
        </w:rPr>
        <w:t>.</w:t>
      </w:r>
      <w:r w:rsidR="00A919AE" w:rsidRPr="005B49D1">
        <w:rPr>
          <w:rFonts w:ascii="Times New Roman" w:hAnsi="Times New Roman" w:cs="Times New Roman"/>
          <w:b/>
          <w:sz w:val="24"/>
          <w:szCs w:val="24"/>
        </w:rPr>
        <w:t>010</w:t>
      </w:r>
      <w:r w:rsidR="00EC6F12" w:rsidRPr="005B49D1">
        <w:rPr>
          <w:rFonts w:ascii="Times New Roman" w:hAnsi="Times New Roman" w:cs="Times New Roman"/>
          <w:b/>
          <w:sz w:val="24"/>
          <w:szCs w:val="24"/>
        </w:rPr>
        <w:t>,</w:t>
      </w:r>
      <w:r w:rsidR="00A919AE" w:rsidRPr="005B49D1">
        <w:rPr>
          <w:rFonts w:ascii="Times New Roman" w:hAnsi="Times New Roman" w:cs="Times New Roman"/>
          <w:b/>
          <w:sz w:val="24"/>
          <w:szCs w:val="24"/>
        </w:rPr>
        <w:t>02</w:t>
      </w:r>
      <w:r w:rsidRPr="005B49D1">
        <w:rPr>
          <w:rFonts w:ascii="Times New Roman" w:hAnsi="Times New Roman" w:cs="Times New Roman"/>
          <w:b/>
          <w:sz w:val="24"/>
          <w:szCs w:val="24"/>
        </w:rPr>
        <w:tab/>
      </w:r>
      <w:r w:rsidRPr="005B49D1">
        <w:rPr>
          <w:rFonts w:ascii="Times New Roman" w:hAnsi="Times New Roman" w:cs="Times New Roman"/>
          <w:b/>
          <w:sz w:val="24"/>
          <w:szCs w:val="24"/>
        </w:rPr>
        <w:tab/>
      </w:r>
      <w:r w:rsidRPr="005B49D1">
        <w:rPr>
          <w:rFonts w:ascii="Times New Roman" w:hAnsi="Times New Roman" w:cs="Times New Roman"/>
          <w:b/>
          <w:sz w:val="24"/>
          <w:szCs w:val="24"/>
        </w:rPr>
        <w:tab/>
      </w:r>
    </w:p>
    <w:p w:rsidR="00614260" w:rsidRDefault="00F479F7" w:rsidP="00F479F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F479F7">
        <w:rPr>
          <w:rFonts w:ascii="Times New Roman" w:hAnsi="Times New Roman" w:cs="Times New Roman"/>
          <w:sz w:val="24"/>
          <w:szCs w:val="24"/>
        </w:rPr>
        <w:t>Ostala potraživanja od zaposlenih odnose se na potraživanje temeljem sporazuma za naknadu štete od jednog službenika i rješenja Službeničkog suda</w:t>
      </w:r>
      <w:r w:rsidR="00EC6F12">
        <w:rPr>
          <w:rFonts w:ascii="Times New Roman" w:hAnsi="Times New Roman" w:cs="Times New Roman"/>
          <w:sz w:val="24"/>
          <w:szCs w:val="24"/>
        </w:rPr>
        <w:t xml:space="preserve">, potraživanja za 3 zrakoplovne karte koje </w:t>
      </w:r>
      <w:r w:rsidR="00EC6F12">
        <w:rPr>
          <w:rFonts w:ascii="Times New Roman" w:hAnsi="Times New Roman" w:cs="Times New Roman"/>
          <w:sz w:val="24"/>
          <w:szCs w:val="24"/>
        </w:rPr>
        <w:lastRenderedPageBreak/>
        <w:t>službenicima refundira EMSA</w:t>
      </w:r>
      <w:r w:rsidRPr="00F479F7">
        <w:rPr>
          <w:rFonts w:ascii="Times New Roman" w:hAnsi="Times New Roman" w:cs="Times New Roman"/>
          <w:sz w:val="24"/>
          <w:szCs w:val="24"/>
        </w:rPr>
        <w:t xml:space="preserve"> te na potraživanje za korištenje stanova za službene potrebe za 12/202</w:t>
      </w:r>
      <w:r>
        <w:rPr>
          <w:rFonts w:ascii="Times New Roman" w:hAnsi="Times New Roman" w:cs="Times New Roman"/>
          <w:sz w:val="24"/>
          <w:szCs w:val="24"/>
        </w:rPr>
        <w:t>3</w:t>
      </w:r>
      <w:r w:rsidRPr="00F479F7">
        <w:rPr>
          <w:rFonts w:ascii="Times New Roman" w:hAnsi="Times New Roman" w:cs="Times New Roman"/>
          <w:sz w:val="24"/>
          <w:szCs w:val="24"/>
        </w:rPr>
        <w:t xml:space="preserve"> koja se obustavljaju kod isplate plaće za 12/202</w:t>
      </w:r>
      <w:r>
        <w:rPr>
          <w:rFonts w:ascii="Times New Roman" w:hAnsi="Times New Roman" w:cs="Times New Roman"/>
          <w:sz w:val="24"/>
          <w:szCs w:val="24"/>
        </w:rPr>
        <w:t>2</w:t>
      </w:r>
      <w:r w:rsidRPr="00F479F7">
        <w:rPr>
          <w:rFonts w:ascii="Times New Roman" w:hAnsi="Times New Roman" w:cs="Times New Roman"/>
          <w:sz w:val="24"/>
          <w:szCs w:val="24"/>
        </w:rPr>
        <w:t xml:space="preserve"> u siječnju 2023. godine.</w:t>
      </w:r>
    </w:p>
    <w:p w:rsidR="00A35C42" w:rsidRDefault="00A35C42" w:rsidP="00F479F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35C42">
        <w:rPr>
          <w:rFonts w:ascii="Times New Roman" w:hAnsi="Times New Roman" w:cs="Times New Roman"/>
          <w:sz w:val="24"/>
          <w:szCs w:val="24"/>
        </w:rPr>
        <w:t xml:space="preserve">Ministarstvo financija je dostavilo nalog za zatvaranje potraživanja za bolovanja na teret HZZO-a, </w:t>
      </w:r>
      <w:r>
        <w:rPr>
          <w:rFonts w:ascii="Times New Roman" w:hAnsi="Times New Roman" w:cs="Times New Roman"/>
          <w:sz w:val="24"/>
          <w:szCs w:val="24"/>
        </w:rPr>
        <w:t>zaključno sa 3/2022. godine</w:t>
      </w:r>
      <w:r w:rsidRPr="00A35C42">
        <w:rPr>
          <w:rFonts w:ascii="Times New Roman" w:hAnsi="Times New Roman" w:cs="Times New Roman"/>
          <w:sz w:val="24"/>
          <w:szCs w:val="24"/>
        </w:rPr>
        <w:t>.</w:t>
      </w:r>
    </w:p>
    <w:p w:rsidR="00086BD3" w:rsidRDefault="00086BD3" w:rsidP="00F479F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R</w:t>
      </w:r>
      <w:r w:rsidRPr="00086BD3">
        <w:rPr>
          <w:rFonts w:ascii="Times New Roman" w:hAnsi="Times New Roman" w:cs="Times New Roman"/>
          <w:sz w:val="24"/>
          <w:szCs w:val="24"/>
        </w:rPr>
        <w:t>adi obnove SAR flote lučkih kapetanija isplaćen je</w:t>
      </w:r>
      <w:r w:rsidR="002F716E">
        <w:rPr>
          <w:rFonts w:ascii="Times New Roman" w:hAnsi="Times New Roman" w:cs="Times New Roman"/>
          <w:sz w:val="24"/>
          <w:szCs w:val="24"/>
        </w:rPr>
        <w:t xml:space="preserve"> predujam za gradnju brodice za traganje i spašavanje,</w:t>
      </w:r>
      <w:r w:rsidRPr="00086BD3">
        <w:rPr>
          <w:rFonts w:ascii="Times New Roman" w:hAnsi="Times New Roman" w:cs="Times New Roman"/>
          <w:sz w:val="24"/>
          <w:szCs w:val="24"/>
        </w:rPr>
        <w:t xml:space="preserve"> predujam za gradnju 9 gumenih brodica, predujam za gradnju 15 staklo</w:t>
      </w:r>
      <w:r w:rsidR="008B62BC">
        <w:rPr>
          <w:rFonts w:ascii="Times New Roman" w:hAnsi="Times New Roman" w:cs="Times New Roman"/>
          <w:sz w:val="24"/>
          <w:szCs w:val="24"/>
        </w:rPr>
        <w:t xml:space="preserve"> </w:t>
      </w:r>
      <w:r w:rsidRPr="00086BD3">
        <w:rPr>
          <w:rFonts w:ascii="Times New Roman" w:hAnsi="Times New Roman" w:cs="Times New Roman"/>
          <w:sz w:val="24"/>
          <w:szCs w:val="24"/>
        </w:rPr>
        <w:t>plastičnih brodica i 7 aluminijskih brodica</w:t>
      </w:r>
    </w:p>
    <w:p w:rsidR="00A35C42" w:rsidRDefault="00A35C42" w:rsidP="00F479F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35C42">
        <w:rPr>
          <w:rFonts w:ascii="Times New Roman" w:hAnsi="Times New Roman" w:cs="Times New Roman"/>
          <w:sz w:val="24"/>
          <w:szCs w:val="24"/>
        </w:rPr>
        <w:t>Ostala</w:t>
      </w:r>
      <w:r>
        <w:rPr>
          <w:rFonts w:ascii="Times New Roman" w:hAnsi="Times New Roman" w:cs="Times New Roman"/>
          <w:sz w:val="24"/>
          <w:szCs w:val="24"/>
        </w:rPr>
        <w:t xml:space="preserve"> utužena</w:t>
      </w:r>
      <w:r w:rsidRPr="00A35C42">
        <w:rPr>
          <w:rFonts w:ascii="Times New Roman" w:hAnsi="Times New Roman" w:cs="Times New Roman"/>
          <w:sz w:val="24"/>
          <w:szCs w:val="24"/>
        </w:rPr>
        <w:t xml:space="preserve"> potraživanja odnose se na potraživanja za nenamjenski utrošena sredstva za gradnju brodova (</w:t>
      </w:r>
      <w:r>
        <w:rPr>
          <w:rFonts w:ascii="Times New Roman" w:hAnsi="Times New Roman" w:cs="Times New Roman"/>
          <w:sz w:val="24"/>
          <w:szCs w:val="24"/>
        </w:rPr>
        <w:t>99.160,35 EUR</w:t>
      </w:r>
      <w:r w:rsidRPr="00A35C42">
        <w:rPr>
          <w:rFonts w:ascii="Times New Roman" w:hAnsi="Times New Roman" w:cs="Times New Roman"/>
          <w:sz w:val="24"/>
          <w:szCs w:val="24"/>
        </w:rPr>
        <w:t>) za koje su pokrenuti sudski postupci, na potraživanje po ugovoru za uklanjanje broda (</w:t>
      </w:r>
      <w:r>
        <w:rPr>
          <w:rFonts w:ascii="Times New Roman" w:hAnsi="Times New Roman" w:cs="Times New Roman"/>
          <w:sz w:val="24"/>
          <w:szCs w:val="24"/>
        </w:rPr>
        <w:t>53.354,57 EUR</w:t>
      </w:r>
      <w:r w:rsidRPr="00A35C42">
        <w:rPr>
          <w:rFonts w:ascii="Times New Roman" w:hAnsi="Times New Roman" w:cs="Times New Roman"/>
          <w:sz w:val="24"/>
          <w:szCs w:val="24"/>
        </w:rPr>
        <w:t>) za koje je pokrenut sudski postupak</w:t>
      </w:r>
      <w:r>
        <w:rPr>
          <w:rFonts w:ascii="Times New Roman" w:hAnsi="Times New Roman" w:cs="Times New Roman"/>
          <w:sz w:val="24"/>
          <w:szCs w:val="24"/>
        </w:rPr>
        <w:t>.</w:t>
      </w:r>
    </w:p>
    <w:p w:rsidR="00A35C42" w:rsidRDefault="00A35C42" w:rsidP="00F479F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35C42">
        <w:rPr>
          <w:rFonts w:ascii="Times New Roman" w:hAnsi="Times New Roman" w:cs="Times New Roman"/>
          <w:sz w:val="24"/>
          <w:szCs w:val="24"/>
        </w:rPr>
        <w:t>Nekoliko učenika i studenata koji su dužni vratiti isplaćene stipendije dobili su rješenje da stipendije vraćaju obročno, dio učenika i studenata podnijelo je zahtjev Ministarstvu financija za otpis duga temeljem socijalnih kriterija, a ostali su primili opomene te se pokreću sudski postupci.</w:t>
      </w:r>
    </w:p>
    <w:p w:rsidR="00A35C42" w:rsidRPr="00614260" w:rsidRDefault="00A35C42" w:rsidP="00F479F7">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35C42">
        <w:t xml:space="preserve"> </w:t>
      </w:r>
      <w:r w:rsidRPr="00A35C42">
        <w:rPr>
          <w:rFonts w:ascii="Times New Roman" w:hAnsi="Times New Roman" w:cs="Times New Roman"/>
          <w:sz w:val="24"/>
          <w:szCs w:val="24"/>
        </w:rPr>
        <w:t>Temeljem koncesijskog ugovora, Bina-Istra je za realizaciju faze „2B2 Istarskog ipsilona“ iz viška za 2017. i 2018. godinu zadržala 5.000.000,00 EUR koje će vratiti ukoliko ne dođe do realizacije faze „2B2“ iz koncesijskog ugovora. Višak po konačnom obračunu za 2019. godinu od 8.220.122,73 EUR je zadržan na namjenskom računu Bina-Istre za financiranje obveza za fazu „2B1“, a višak po konačnom obračunu za 2020. od 4.700.000,00 EUR je zadržan za razvoj pod-faza „2B-2“ i „2B-3“ te će na zahtjev Ministarstva biti vraćen. Višak za 202</w:t>
      </w:r>
      <w:r w:rsidR="001676E1">
        <w:rPr>
          <w:rFonts w:ascii="Times New Roman" w:hAnsi="Times New Roman" w:cs="Times New Roman"/>
          <w:sz w:val="24"/>
          <w:szCs w:val="24"/>
        </w:rPr>
        <w:t>3</w:t>
      </w:r>
      <w:r w:rsidRPr="00A35C42">
        <w:rPr>
          <w:rFonts w:ascii="Times New Roman" w:hAnsi="Times New Roman" w:cs="Times New Roman"/>
          <w:sz w:val="24"/>
          <w:szCs w:val="24"/>
        </w:rPr>
        <w:t xml:space="preserve">. od </w:t>
      </w:r>
      <w:r w:rsidR="00C75344">
        <w:rPr>
          <w:rFonts w:ascii="Times New Roman" w:hAnsi="Times New Roman" w:cs="Times New Roman"/>
          <w:sz w:val="24"/>
          <w:szCs w:val="24"/>
        </w:rPr>
        <w:t>8.639.524,14 EUR</w:t>
      </w:r>
      <w:r w:rsidRPr="00A35C42">
        <w:rPr>
          <w:rFonts w:ascii="Times New Roman" w:hAnsi="Times New Roman" w:cs="Times New Roman"/>
          <w:sz w:val="24"/>
          <w:szCs w:val="24"/>
        </w:rPr>
        <w:t xml:space="preserve"> Bina Istra će </w:t>
      </w:r>
      <w:r w:rsidR="00C75344">
        <w:rPr>
          <w:rFonts w:ascii="Times New Roman" w:hAnsi="Times New Roman" w:cs="Times New Roman"/>
          <w:sz w:val="24"/>
          <w:szCs w:val="24"/>
        </w:rPr>
        <w:t>koristiti za pokriće troškova projekta</w:t>
      </w:r>
      <w:r w:rsidR="001676E1">
        <w:rPr>
          <w:rFonts w:ascii="Times New Roman" w:hAnsi="Times New Roman" w:cs="Times New Roman"/>
          <w:sz w:val="24"/>
          <w:szCs w:val="24"/>
        </w:rPr>
        <w:t>.</w:t>
      </w:r>
      <w:r w:rsidR="00C75344">
        <w:rPr>
          <w:rFonts w:ascii="Times New Roman" w:hAnsi="Times New Roman" w:cs="Times New Roman"/>
          <w:sz w:val="24"/>
          <w:szCs w:val="24"/>
        </w:rPr>
        <w:t xml:space="preserve"> </w:t>
      </w:r>
      <w:r w:rsidRPr="00A35C42">
        <w:rPr>
          <w:rFonts w:ascii="Times New Roman" w:hAnsi="Times New Roman" w:cs="Times New Roman"/>
          <w:sz w:val="24"/>
          <w:szCs w:val="24"/>
        </w:rPr>
        <w:t>Tijekom 202</w:t>
      </w:r>
      <w:r w:rsidR="001676E1">
        <w:rPr>
          <w:rFonts w:ascii="Times New Roman" w:hAnsi="Times New Roman" w:cs="Times New Roman"/>
          <w:sz w:val="24"/>
          <w:szCs w:val="24"/>
        </w:rPr>
        <w:t>3</w:t>
      </w:r>
      <w:r w:rsidRPr="00A35C42">
        <w:rPr>
          <w:rFonts w:ascii="Times New Roman" w:hAnsi="Times New Roman" w:cs="Times New Roman"/>
          <w:sz w:val="24"/>
          <w:szCs w:val="24"/>
        </w:rPr>
        <w:t>. godine Bina-Istra je iz zadržanog viška iz prethodnih godina financirala izgradnju faze „2B2“</w:t>
      </w:r>
      <w:r w:rsidR="001676E1">
        <w:rPr>
          <w:rFonts w:ascii="Times New Roman" w:hAnsi="Times New Roman" w:cs="Times New Roman"/>
          <w:sz w:val="24"/>
          <w:szCs w:val="24"/>
        </w:rPr>
        <w:t>, i „2B3“</w:t>
      </w:r>
      <w:r w:rsidRPr="00A35C42">
        <w:rPr>
          <w:rFonts w:ascii="Times New Roman" w:hAnsi="Times New Roman" w:cs="Times New Roman"/>
          <w:sz w:val="24"/>
          <w:szCs w:val="24"/>
        </w:rPr>
        <w:t xml:space="preserve"> u iznosu od </w:t>
      </w:r>
      <w:r w:rsidR="00C75344">
        <w:rPr>
          <w:rFonts w:ascii="Times New Roman" w:hAnsi="Times New Roman" w:cs="Times New Roman"/>
          <w:sz w:val="24"/>
          <w:szCs w:val="24"/>
        </w:rPr>
        <w:t>1.034.507,57</w:t>
      </w:r>
      <w:r w:rsidR="001676E1">
        <w:rPr>
          <w:rFonts w:ascii="Times New Roman" w:hAnsi="Times New Roman" w:cs="Times New Roman"/>
          <w:sz w:val="24"/>
          <w:szCs w:val="24"/>
        </w:rPr>
        <w:t xml:space="preserve"> EUR.</w:t>
      </w:r>
      <w:r w:rsidRPr="00614260">
        <w:rPr>
          <w:rFonts w:ascii="Times New Roman" w:hAnsi="Times New Roman" w:cs="Times New Roman"/>
          <w:sz w:val="24"/>
          <w:szCs w:val="24"/>
        </w:rPr>
        <w:t xml:space="preserve"> </w:t>
      </w:r>
    </w:p>
    <w:p w:rsidR="0069302A" w:rsidRDefault="0069302A" w:rsidP="000C01F8">
      <w:pPr>
        <w:pStyle w:val="Odlomakpopisa"/>
        <w:numPr>
          <w:ilvl w:val="0"/>
          <w:numId w:val="3"/>
        </w:numPr>
        <w:rPr>
          <w:rFonts w:ascii="Times New Roman" w:hAnsi="Times New Roman" w:cs="Times New Roman"/>
          <w:sz w:val="24"/>
          <w:szCs w:val="24"/>
        </w:rPr>
      </w:pPr>
      <w:r>
        <w:rPr>
          <w:rFonts w:ascii="Times New Roman" w:hAnsi="Times New Roman" w:cs="Times New Roman"/>
          <w:sz w:val="24"/>
          <w:szCs w:val="24"/>
        </w:rPr>
        <w:t xml:space="preserve">Potraživanja za dane zajmove </w:t>
      </w:r>
      <w:r w:rsidRPr="00D649D7">
        <w:rPr>
          <w:rFonts w:ascii="Times New Roman" w:hAnsi="Times New Roman" w:cs="Times New Roman"/>
          <w:b/>
          <w:sz w:val="24"/>
          <w:szCs w:val="24"/>
        </w:rPr>
        <w:t>(13)</w:t>
      </w:r>
    </w:p>
    <w:p w:rsidR="00B86D1F" w:rsidRDefault="00B86D1F"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Potraživanje za dane zajmove na dan 31.12.2023.: </w:t>
      </w:r>
    </w:p>
    <w:p w:rsidR="00B86D1F" w:rsidRPr="00B86D1F" w:rsidRDefault="00B86D1F" w:rsidP="00A22D66">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86D1F">
        <w:rPr>
          <w:rFonts w:ascii="Times New Roman" w:hAnsi="Times New Roman" w:cs="Times New Roman"/>
          <w:sz w:val="24"/>
          <w:szCs w:val="24"/>
        </w:rPr>
        <w:t xml:space="preserve">- Autocesta Zagreb-Macelj (Shareholder loan)                           </w:t>
      </w:r>
      <w:r w:rsidR="0000203B">
        <w:rPr>
          <w:rFonts w:ascii="Times New Roman" w:hAnsi="Times New Roman" w:cs="Times New Roman"/>
          <w:sz w:val="24"/>
          <w:szCs w:val="24"/>
        </w:rPr>
        <w:t>9.246.300,0</w:t>
      </w:r>
      <w:r w:rsidR="00A919AE">
        <w:rPr>
          <w:rFonts w:ascii="Times New Roman" w:hAnsi="Times New Roman" w:cs="Times New Roman"/>
          <w:sz w:val="24"/>
          <w:szCs w:val="24"/>
        </w:rPr>
        <w:t>0</w:t>
      </w:r>
    </w:p>
    <w:p w:rsidR="00B86D1F" w:rsidRPr="00B86D1F" w:rsidRDefault="00B86D1F" w:rsidP="00A22D66">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86D1F">
        <w:rPr>
          <w:rFonts w:ascii="Times New Roman" w:hAnsi="Times New Roman" w:cs="Times New Roman"/>
          <w:sz w:val="24"/>
          <w:szCs w:val="24"/>
        </w:rPr>
        <w:t xml:space="preserve">- Autocesta Zagreb-Macelj-TSCA                                            </w:t>
      </w:r>
      <w:r w:rsidR="0000203B">
        <w:rPr>
          <w:rFonts w:ascii="Times New Roman" w:hAnsi="Times New Roman" w:cs="Times New Roman"/>
          <w:sz w:val="24"/>
          <w:szCs w:val="24"/>
        </w:rPr>
        <w:t>45.653.13</w:t>
      </w:r>
      <w:r w:rsidR="00A919AE">
        <w:rPr>
          <w:rFonts w:ascii="Times New Roman" w:hAnsi="Times New Roman" w:cs="Times New Roman"/>
          <w:sz w:val="24"/>
          <w:szCs w:val="24"/>
        </w:rPr>
        <w:t>3</w:t>
      </w:r>
      <w:r w:rsidR="0000203B">
        <w:rPr>
          <w:rFonts w:ascii="Times New Roman" w:hAnsi="Times New Roman" w:cs="Times New Roman"/>
          <w:sz w:val="24"/>
          <w:szCs w:val="24"/>
        </w:rPr>
        <w:t>,</w:t>
      </w:r>
      <w:r w:rsidR="00A919AE">
        <w:rPr>
          <w:rFonts w:ascii="Times New Roman" w:hAnsi="Times New Roman" w:cs="Times New Roman"/>
          <w:sz w:val="24"/>
          <w:szCs w:val="24"/>
        </w:rPr>
        <w:t>00</w:t>
      </w:r>
    </w:p>
    <w:p w:rsidR="00B86D1F" w:rsidRDefault="00B86D1F" w:rsidP="00A22D66">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86D1F">
        <w:rPr>
          <w:rFonts w:ascii="Times New Roman" w:hAnsi="Times New Roman" w:cs="Times New Roman"/>
          <w:sz w:val="24"/>
          <w:szCs w:val="24"/>
        </w:rPr>
        <w:t xml:space="preserve">- Croatia Airlines                                                                       </w:t>
      </w:r>
      <w:r w:rsidR="0000203B">
        <w:rPr>
          <w:rFonts w:ascii="Times New Roman" w:hAnsi="Times New Roman" w:cs="Times New Roman"/>
          <w:sz w:val="24"/>
          <w:szCs w:val="24"/>
        </w:rPr>
        <w:t>45.656.646,09</w:t>
      </w:r>
    </w:p>
    <w:p w:rsidR="0000203B" w:rsidRPr="00B86D1F" w:rsidRDefault="0000203B" w:rsidP="00A22D66">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 Pružne građevine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14.600.000,00</w:t>
      </w:r>
    </w:p>
    <w:p w:rsidR="0000203B" w:rsidRDefault="0000203B"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6D1F" w:rsidRPr="00B86D1F" w:rsidRDefault="00B86D1F"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86D1F">
        <w:rPr>
          <w:rFonts w:ascii="Times New Roman" w:hAnsi="Times New Roman" w:cs="Times New Roman"/>
          <w:sz w:val="24"/>
          <w:szCs w:val="24"/>
        </w:rPr>
        <w:t>Ukupno</w:t>
      </w:r>
      <w:r w:rsidRPr="00B86D1F">
        <w:rPr>
          <w:rFonts w:ascii="Times New Roman" w:hAnsi="Times New Roman" w:cs="Times New Roman"/>
          <w:sz w:val="24"/>
          <w:szCs w:val="24"/>
        </w:rPr>
        <w:tab/>
      </w:r>
      <w:r w:rsidRPr="00B86D1F">
        <w:rPr>
          <w:rFonts w:ascii="Times New Roman" w:hAnsi="Times New Roman" w:cs="Times New Roman"/>
          <w:sz w:val="24"/>
          <w:szCs w:val="24"/>
        </w:rPr>
        <w:tab/>
      </w:r>
      <w:r w:rsidRPr="00B86D1F">
        <w:rPr>
          <w:rFonts w:ascii="Times New Roman" w:hAnsi="Times New Roman" w:cs="Times New Roman"/>
          <w:sz w:val="24"/>
          <w:szCs w:val="24"/>
        </w:rPr>
        <w:tab/>
      </w:r>
      <w:r w:rsidRPr="00B86D1F">
        <w:rPr>
          <w:rFonts w:ascii="Times New Roman" w:hAnsi="Times New Roman" w:cs="Times New Roman"/>
          <w:sz w:val="24"/>
          <w:szCs w:val="24"/>
        </w:rPr>
        <w:tab/>
      </w:r>
      <w:r w:rsidRPr="00B86D1F">
        <w:rPr>
          <w:rFonts w:ascii="Times New Roman" w:hAnsi="Times New Roman" w:cs="Times New Roman"/>
          <w:sz w:val="24"/>
          <w:szCs w:val="24"/>
        </w:rPr>
        <w:tab/>
      </w:r>
      <w:r w:rsidRPr="00B86D1F">
        <w:rPr>
          <w:rFonts w:ascii="Times New Roman" w:hAnsi="Times New Roman" w:cs="Times New Roman"/>
          <w:sz w:val="24"/>
          <w:szCs w:val="24"/>
        </w:rPr>
        <w:tab/>
      </w:r>
      <w:r w:rsidRPr="00B86D1F">
        <w:rPr>
          <w:rFonts w:ascii="Times New Roman" w:hAnsi="Times New Roman" w:cs="Times New Roman"/>
          <w:sz w:val="24"/>
          <w:szCs w:val="24"/>
        </w:rPr>
        <w:tab/>
        <w:t xml:space="preserve">   </w:t>
      </w:r>
      <w:r w:rsidR="0000203B">
        <w:rPr>
          <w:rFonts w:ascii="Times New Roman" w:hAnsi="Times New Roman" w:cs="Times New Roman"/>
          <w:sz w:val="24"/>
          <w:szCs w:val="24"/>
        </w:rPr>
        <w:t>115.156.079,09</w:t>
      </w:r>
      <w:r w:rsidRPr="00B86D1F">
        <w:rPr>
          <w:rFonts w:ascii="Times New Roman" w:hAnsi="Times New Roman" w:cs="Times New Roman"/>
          <w:sz w:val="24"/>
          <w:szCs w:val="24"/>
        </w:rPr>
        <w:tab/>
      </w:r>
    </w:p>
    <w:p w:rsidR="0000203B" w:rsidRDefault="00B86D1F"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86D1F">
        <w:rPr>
          <w:rFonts w:ascii="Times New Roman" w:hAnsi="Times New Roman" w:cs="Times New Roman"/>
          <w:sz w:val="24"/>
          <w:szCs w:val="24"/>
        </w:rPr>
        <w:t>U 202</w:t>
      </w:r>
      <w:r w:rsidR="0000203B">
        <w:rPr>
          <w:rFonts w:ascii="Times New Roman" w:hAnsi="Times New Roman" w:cs="Times New Roman"/>
          <w:sz w:val="24"/>
          <w:szCs w:val="24"/>
        </w:rPr>
        <w:t>3</w:t>
      </w:r>
      <w:r w:rsidRPr="00B86D1F">
        <w:rPr>
          <w:rFonts w:ascii="Times New Roman" w:hAnsi="Times New Roman" w:cs="Times New Roman"/>
          <w:sz w:val="24"/>
          <w:szCs w:val="24"/>
        </w:rPr>
        <w:t xml:space="preserve">. godini Autocesti Zagreb-Macelj je po koncesijskom ugovoru </w:t>
      </w:r>
      <w:r w:rsidR="0000203B" w:rsidRPr="0000203B">
        <w:rPr>
          <w:rFonts w:ascii="Times New Roman" w:hAnsi="Times New Roman" w:cs="Times New Roman"/>
          <w:sz w:val="24"/>
          <w:szCs w:val="24"/>
        </w:rPr>
        <w:t>isplaćen doprinos za pad prometa u iznosu od 714.915,00 EUR</w:t>
      </w:r>
      <w:r w:rsidR="0000203B">
        <w:rPr>
          <w:rFonts w:ascii="Times New Roman" w:hAnsi="Times New Roman" w:cs="Times New Roman"/>
          <w:sz w:val="24"/>
          <w:szCs w:val="24"/>
        </w:rPr>
        <w:t>, koji će 31.01.2024. godine biti vraćen</w:t>
      </w:r>
      <w:r w:rsidR="0000203B" w:rsidRPr="0000203B">
        <w:rPr>
          <w:rFonts w:ascii="Times New Roman" w:hAnsi="Times New Roman" w:cs="Times New Roman"/>
          <w:sz w:val="24"/>
          <w:szCs w:val="24"/>
        </w:rPr>
        <w:t>.</w:t>
      </w:r>
    </w:p>
    <w:p w:rsidR="00B86D1F" w:rsidRPr="00B86D1F" w:rsidRDefault="00B86D1F"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86D1F">
        <w:rPr>
          <w:rFonts w:ascii="Times New Roman" w:hAnsi="Times New Roman" w:cs="Times New Roman"/>
          <w:sz w:val="24"/>
          <w:szCs w:val="24"/>
        </w:rPr>
        <w:t xml:space="preserve">Ministarstvo je 30. 1. 2020. Croatia Airlinesu, temeljem Odluke Vlade RH o stvaranju prethodno potrebnih uvjeta osiguranja postupka dokapitalizacije društva Croatia Airlines d.d., od 19. 9. 2019., isplatilo </w:t>
      </w:r>
      <w:r w:rsidR="0000203B">
        <w:rPr>
          <w:rFonts w:ascii="Times New Roman" w:hAnsi="Times New Roman" w:cs="Times New Roman"/>
          <w:sz w:val="24"/>
          <w:szCs w:val="24"/>
        </w:rPr>
        <w:t>19.908.421,26 EUR</w:t>
      </w:r>
      <w:r w:rsidRPr="00B86D1F">
        <w:rPr>
          <w:rFonts w:ascii="Times New Roman" w:hAnsi="Times New Roman" w:cs="Times New Roman"/>
          <w:sz w:val="24"/>
          <w:szCs w:val="24"/>
        </w:rPr>
        <w:t xml:space="preserve"> predujma za osiguranje nužne stabilizacije poslovanja prije provedbe procesa povećanja kapitala društva. Odlukom Vlade RH o dopuni Odluke o stvaranju prethodno potrebnih uvjeta osiguranja postupka dokapitalizacije društva Croatia Airlines d.d., od 30. 1. 2020., definirano je da će se sredstva isplaćenog predujma tretirati kao zajam dioničara te da će Ministarstvo u svojim knjigovodstvenim evidencijama iskazati potraživanje po danom zajmu u ukupnom iznosu od </w:t>
      </w:r>
      <w:r w:rsidR="00A22D66">
        <w:rPr>
          <w:rFonts w:ascii="Times New Roman" w:hAnsi="Times New Roman" w:cs="Times New Roman"/>
          <w:sz w:val="24"/>
          <w:szCs w:val="24"/>
        </w:rPr>
        <w:t>33.180.702,10 EUR</w:t>
      </w:r>
      <w:r w:rsidRPr="00B86D1F">
        <w:rPr>
          <w:rFonts w:ascii="Times New Roman" w:hAnsi="Times New Roman" w:cs="Times New Roman"/>
          <w:sz w:val="24"/>
          <w:szCs w:val="24"/>
        </w:rPr>
        <w:t xml:space="preserve"> (</w:t>
      </w:r>
      <w:r w:rsidR="00A22D66">
        <w:rPr>
          <w:rFonts w:ascii="Times New Roman" w:hAnsi="Times New Roman" w:cs="Times New Roman"/>
          <w:sz w:val="24"/>
          <w:szCs w:val="24"/>
        </w:rPr>
        <w:t xml:space="preserve">13.272.280,84 EUR) </w:t>
      </w:r>
      <w:r w:rsidRPr="00B86D1F">
        <w:rPr>
          <w:rFonts w:ascii="Times New Roman" w:hAnsi="Times New Roman" w:cs="Times New Roman"/>
          <w:sz w:val="24"/>
          <w:szCs w:val="24"/>
        </w:rPr>
        <w:t xml:space="preserve"> je u 2019. godini isplatilo Ministarstvo financija). Društvo Croatia Airlines je zatražilo</w:t>
      </w:r>
      <w:r w:rsidR="0000203B">
        <w:rPr>
          <w:rFonts w:ascii="Times New Roman" w:hAnsi="Times New Roman" w:cs="Times New Roman"/>
          <w:sz w:val="24"/>
          <w:szCs w:val="24"/>
        </w:rPr>
        <w:t xml:space="preserve"> i dobilo</w:t>
      </w:r>
      <w:r w:rsidRPr="00B86D1F">
        <w:rPr>
          <w:rFonts w:ascii="Times New Roman" w:hAnsi="Times New Roman" w:cs="Times New Roman"/>
          <w:sz w:val="24"/>
          <w:szCs w:val="24"/>
        </w:rPr>
        <w:t xml:space="preserve"> produženje roka za povrat danog zajma.</w:t>
      </w:r>
    </w:p>
    <w:p w:rsidR="00614260" w:rsidRDefault="00B86D1F"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86D1F">
        <w:rPr>
          <w:rFonts w:ascii="Times New Roman" w:hAnsi="Times New Roman" w:cs="Times New Roman"/>
          <w:sz w:val="24"/>
          <w:szCs w:val="24"/>
        </w:rPr>
        <w:lastRenderedPageBreak/>
        <w:t xml:space="preserve">Temeljem ugovora o zajmu od 30. lipnja 2022. godine Ministarstvo je Croatia Airlinesu 21. 11. 2022. godine isplatilo </w:t>
      </w:r>
      <w:r w:rsidR="00A22D66">
        <w:rPr>
          <w:rFonts w:ascii="Times New Roman" w:hAnsi="Times New Roman" w:cs="Times New Roman"/>
          <w:sz w:val="24"/>
          <w:szCs w:val="24"/>
        </w:rPr>
        <w:t>12.475.943,99 EUR</w:t>
      </w:r>
      <w:r w:rsidRPr="00B86D1F">
        <w:rPr>
          <w:rFonts w:ascii="Times New Roman" w:hAnsi="Times New Roman" w:cs="Times New Roman"/>
          <w:sz w:val="24"/>
          <w:szCs w:val="24"/>
        </w:rPr>
        <w:t xml:space="preserve"> zajma za osiguranje nužne financijske stabilnosti i likvidnosti društva uslijed krize uzrokovane pandemijom COVID-19. Zajam je dodijeljen u skladu s privremenim okvirom Europske komisije za državne potpore radi podrške gospodarstvu u aktualnoj pandemiji COVID-19.</w:t>
      </w:r>
    </w:p>
    <w:p w:rsidR="00EA3B33" w:rsidRDefault="00EA3B33" w:rsidP="00A22D6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EA3B33">
        <w:rPr>
          <w:rFonts w:ascii="Times New Roman" w:hAnsi="Times New Roman" w:cs="Times New Roman"/>
          <w:sz w:val="24"/>
          <w:szCs w:val="24"/>
        </w:rPr>
        <w:t>Temeljem Odluke Vlade RH o odobrenju državne potpore za sanaciju društva  Pružne građevine d.o.o. od 9. studenog 2023. godine, društvu je dan kratkoročni zajam za osiguranje likvidnosti zbog teškoća u poslovanju u iznosu od 14</w:t>
      </w:r>
      <w:r>
        <w:rPr>
          <w:rFonts w:ascii="Times New Roman" w:hAnsi="Times New Roman" w:cs="Times New Roman"/>
          <w:sz w:val="24"/>
          <w:szCs w:val="24"/>
        </w:rPr>
        <w:t>.</w:t>
      </w:r>
      <w:r w:rsidRPr="00EA3B33">
        <w:rPr>
          <w:rFonts w:ascii="Times New Roman" w:hAnsi="Times New Roman" w:cs="Times New Roman"/>
          <w:sz w:val="24"/>
          <w:szCs w:val="24"/>
        </w:rPr>
        <w:t>6</w:t>
      </w:r>
      <w:r>
        <w:rPr>
          <w:rFonts w:ascii="Times New Roman" w:hAnsi="Times New Roman" w:cs="Times New Roman"/>
          <w:sz w:val="24"/>
          <w:szCs w:val="24"/>
        </w:rPr>
        <w:t>00.000,00</w:t>
      </w:r>
      <w:r w:rsidRPr="00EA3B33">
        <w:rPr>
          <w:rFonts w:ascii="Times New Roman" w:hAnsi="Times New Roman" w:cs="Times New Roman"/>
          <w:sz w:val="24"/>
          <w:szCs w:val="24"/>
        </w:rPr>
        <w:t xml:space="preserve"> EUR.</w:t>
      </w:r>
    </w:p>
    <w:p w:rsidR="0069302A" w:rsidRPr="00D649D7" w:rsidRDefault="0069302A"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Dionice i udjeli u glavnici </w:t>
      </w:r>
      <w:r w:rsidRPr="00D649D7">
        <w:rPr>
          <w:rFonts w:ascii="Times New Roman" w:hAnsi="Times New Roman" w:cs="Times New Roman"/>
          <w:b/>
          <w:sz w:val="24"/>
          <w:szCs w:val="24"/>
        </w:rPr>
        <w:t>(15)</w:t>
      </w:r>
    </w:p>
    <w:p w:rsidR="00614260" w:rsidRPr="00614260" w:rsidRDefault="00A22D66" w:rsidP="00A919AE">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22D66">
        <w:rPr>
          <w:rFonts w:ascii="Times New Roman" w:hAnsi="Times New Roman" w:cs="Times New Roman"/>
          <w:sz w:val="24"/>
          <w:szCs w:val="24"/>
        </w:rPr>
        <w:t xml:space="preserve">Temeljem Odluke Vlade RH o odobrenju povećanja temeljnog kapitala društvu Croatia Airlines d.d. od 22. prosinca 2022. godine, Ministarstvo i Croatia Airlines d.d. sklopili su Ugovor o ulaganju u dioničko društvo Croatia Airlines na način da Republika Hrvatska izvrši dodatno ulaganje u temeljni kapital Croatia Airlines ulogom u novcu u iznosu od </w:t>
      </w:r>
      <w:r>
        <w:rPr>
          <w:rFonts w:ascii="Times New Roman" w:hAnsi="Times New Roman" w:cs="Times New Roman"/>
          <w:sz w:val="24"/>
          <w:szCs w:val="24"/>
        </w:rPr>
        <w:t>39.285.951.29 EUR.</w:t>
      </w:r>
    </w:p>
    <w:p w:rsidR="0069302A" w:rsidRDefault="0069302A" w:rsidP="000C01F8">
      <w:pPr>
        <w:pStyle w:val="Odlomakpopisa"/>
        <w:numPr>
          <w:ilvl w:val="0"/>
          <w:numId w:val="3"/>
        </w:numPr>
        <w:rPr>
          <w:rFonts w:ascii="Times New Roman" w:hAnsi="Times New Roman" w:cs="Times New Roman"/>
          <w:sz w:val="24"/>
          <w:szCs w:val="24"/>
        </w:rPr>
      </w:pPr>
      <w:r>
        <w:rPr>
          <w:rFonts w:ascii="Times New Roman" w:hAnsi="Times New Roman" w:cs="Times New Roman"/>
          <w:sz w:val="24"/>
          <w:szCs w:val="24"/>
        </w:rPr>
        <w:t xml:space="preserve">Potraživanja za prihode poslovanja </w:t>
      </w:r>
      <w:r w:rsidRPr="00D649D7">
        <w:rPr>
          <w:rFonts w:ascii="Times New Roman" w:hAnsi="Times New Roman" w:cs="Times New Roman"/>
          <w:b/>
          <w:sz w:val="24"/>
          <w:szCs w:val="24"/>
        </w:rPr>
        <w:t>(16)</w:t>
      </w:r>
    </w:p>
    <w:p w:rsidR="00614260" w:rsidRDefault="00D524D6" w:rsidP="00614260">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Potraživanja za prihode poslovanja na dan 31.12.2023.:</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Potraživanja za pomoći iz inozemstva</w:t>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t xml:space="preserve">        </w:t>
      </w:r>
      <w:r w:rsidR="00D524D6">
        <w:rPr>
          <w:rFonts w:ascii="Times New Roman" w:hAnsi="Times New Roman" w:cs="Times New Roman"/>
          <w:sz w:val="24"/>
          <w:szCs w:val="24"/>
        </w:rPr>
        <w:t>3.255.979,55</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po koncesijskim ugovorima </w:t>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t xml:space="preserve">      </w:t>
      </w:r>
      <w:r w:rsidR="006373C9">
        <w:rPr>
          <w:rFonts w:ascii="Times New Roman" w:hAnsi="Times New Roman" w:cs="Times New Roman"/>
          <w:sz w:val="24"/>
          <w:szCs w:val="24"/>
        </w:rPr>
        <w:t xml:space="preserve">  </w:t>
      </w:r>
      <w:r w:rsidR="00A568A7">
        <w:rPr>
          <w:rFonts w:ascii="Times New Roman" w:hAnsi="Times New Roman" w:cs="Times New Roman"/>
          <w:sz w:val="24"/>
          <w:szCs w:val="24"/>
        </w:rPr>
        <w:t>2.690.324,04</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za kamate na dane zajmove </w:t>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t xml:space="preserve">      </w:t>
      </w:r>
      <w:r w:rsidR="006373C9">
        <w:rPr>
          <w:rFonts w:ascii="Times New Roman" w:hAnsi="Times New Roman" w:cs="Times New Roman"/>
          <w:sz w:val="24"/>
          <w:szCs w:val="24"/>
        </w:rPr>
        <w:t>27.379.022,62</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Potraživanja za prihode od pruženih usluga</w:t>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D524D6" w:rsidRPr="00D524D6">
        <w:rPr>
          <w:rFonts w:ascii="Times New Roman" w:hAnsi="Times New Roman" w:cs="Times New Roman"/>
          <w:sz w:val="24"/>
          <w:szCs w:val="24"/>
        </w:rPr>
        <w:tab/>
      </w:r>
      <w:r w:rsidR="006373C9">
        <w:rPr>
          <w:rFonts w:ascii="Times New Roman" w:hAnsi="Times New Roman" w:cs="Times New Roman"/>
          <w:sz w:val="24"/>
          <w:szCs w:val="24"/>
        </w:rPr>
        <w:t xml:space="preserve">             90.271,91</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po računima za naknadu za sigurnost plovidbe                             </w:t>
      </w:r>
      <w:r w:rsidR="006373C9">
        <w:rPr>
          <w:rFonts w:ascii="Times New Roman" w:hAnsi="Times New Roman" w:cs="Times New Roman"/>
          <w:sz w:val="24"/>
          <w:szCs w:val="24"/>
        </w:rPr>
        <w:t>1.955.440,18</w:t>
      </w:r>
      <w:r w:rsidR="00D524D6" w:rsidRPr="00D524D6">
        <w:rPr>
          <w:rFonts w:ascii="Times New Roman" w:hAnsi="Times New Roman" w:cs="Times New Roman"/>
          <w:sz w:val="24"/>
          <w:szCs w:val="24"/>
        </w:rPr>
        <w:t xml:space="preserve">           </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za ostale prihode                                                                                 </w:t>
      </w:r>
      <w:r w:rsidR="006373C9">
        <w:rPr>
          <w:rFonts w:ascii="Times New Roman" w:hAnsi="Times New Roman" w:cs="Times New Roman"/>
          <w:sz w:val="24"/>
          <w:szCs w:val="24"/>
        </w:rPr>
        <w:t>11.615,94</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za kazne za prekršaje u prometu                                                  </w:t>
      </w:r>
      <w:r w:rsidR="006373C9">
        <w:rPr>
          <w:rFonts w:ascii="Times New Roman" w:hAnsi="Times New Roman" w:cs="Times New Roman"/>
          <w:sz w:val="24"/>
          <w:szCs w:val="24"/>
        </w:rPr>
        <w:t xml:space="preserve">  4.531.348,66</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od Ministarstva financija za namjenske prihode                            </w:t>
      </w:r>
      <w:r w:rsidR="006373C9">
        <w:rPr>
          <w:rFonts w:ascii="Times New Roman" w:hAnsi="Times New Roman" w:cs="Times New Roman"/>
          <w:sz w:val="24"/>
          <w:szCs w:val="24"/>
        </w:rPr>
        <w:t>7.766.</w:t>
      </w:r>
      <w:r w:rsidR="00A919AE">
        <w:rPr>
          <w:rFonts w:ascii="Times New Roman" w:hAnsi="Times New Roman" w:cs="Times New Roman"/>
          <w:sz w:val="24"/>
          <w:szCs w:val="24"/>
        </w:rPr>
        <w:t>879</w:t>
      </w:r>
      <w:r w:rsidR="006373C9">
        <w:rPr>
          <w:rFonts w:ascii="Times New Roman" w:hAnsi="Times New Roman" w:cs="Times New Roman"/>
          <w:sz w:val="24"/>
          <w:szCs w:val="24"/>
        </w:rPr>
        <w:t>,</w:t>
      </w:r>
      <w:r w:rsidR="00A919AE">
        <w:rPr>
          <w:rFonts w:ascii="Times New Roman" w:hAnsi="Times New Roman" w:cs="Times New Roman"/>
          <w:sz w:val="24"/>
          <w:szCs w:val="24"/>
        </w:rPr>
        <w:t>2</w:t>
      </w:r>
      <w:r w:rsidR="000F7B97">
        <w:rPr>
          <w:rFonts w:ascii="Times New Roman" w:hAnsi="Times New Roman" w:cs="Times New Roman"/>
          <w:sz w:val="24"/>
          <w:szCs w:val="24"/>
        </w:rPr>
        <w:t>5</w:t>
      </w:r>
    </w:p>
    <w:p w:rsidR="00D524D6" w:rsidRPr="00D524D6" w:rsidRDefault="005B1392" w:rsidP="006373C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Potraživanja za povrat pomoći trg. društvima po protestiranim jamstvima          </w:t>
      </w:r>
      <w:r w:rsidR="006373C9">
        <w:rPr>
          <w:rFonts w:ascii="Times New Roman" w:hAnsi="Times New Roman" w:cs="Times New Roman"/>
          <w:sz w:val="24"/>
          <w:szCs w:val="24"/>
        </w:rPr>
        <w:t>790.508,19</w:t>
      </w:r>
    </w:p>
    <w:p w:rsidR="00D524D6" w:rsidRPr="00D524D6" w:rsidRDefault="005B1392" w:rsidP="00D524D6">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 xml:space="preserve">- </w:t>
      </w:r>
      <w:r w:rsidR="00D524D6" w:rsidRPr="00D524D6">
        <w:rPr>
          <w:rFonts w:ascii="Times New Roman" w:hAnsi="Times New Roman" w:cs="Times New Roman"/>
          <w:sz w:val="24"/>
          <w:szCs w:val="24"/>
        </w:rPr>
        <w:t xml:space="preserve">Ispravak vrijednosti potraživanja                                                                       </w:t>
      </w:r>
      <w:r w:rsidR="006373C9">
        <w:rPr>
          <w:rFonts w:ascii="Times New Roman" w:hAnsi="Times New Roman" w:cs="Times New Roman"/>
          <w:sz w:val="24"/>
          <w:szCs w:val="24"/>
        </w:rPr>
        <w:t xml:space="preserve"> 4.017.651,00</w:t>
      </w:r>
    </w:p>
    <w:p w:rsidR="00D524D6" w:rsidRDefault="00D524D6" w:rsidP="00D524D6">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D524D6">
        <w:rPr>
          <w:rFonts w:ascii="Times New Roman" w:hAnsi="Times New Roman" w:cs="Times New Roman"/>
          <w:sz w:val="24"/>
          <w:szCs w:val="24"/>
        </w:rPr>
        <w:t xml:space="preserve"> Ukupno                                                                                                           </w:t>
      </w:r>
      <w:r w:rsidR="006373C9">
        <w:rPr>
          <w:rFonts w:ascii="Times New Roman" w:hAnsi="Times New Roman" w:cs="Times New Roman"/>
          <w:sz w:val="24"/>
          <w:szCs w:val="24"/>
        </w:rPr>
        <w:t xml:space="preserve">   </w:t>
      </w:r>
      <w:r w:rsidRPr="00D524D6">
        <w:rPr>
          <w:rFonts w:ascii="Times New Roman" w:hAnsi="Times New Roman" w:cs="Times New Roman"/>
          <w:sz w:val="24"/>
          <w:szCs w:val="24"/>
        </w:rPr>
        <w:t xml:space="preserve"> </w:t>
      </w:r>
      <w:r w:rsidR="00A568A7">
        <w:rPr>
          <w:rFonts w:ascii="Times New Roman" w:hAnsi="Times New Roman" w:cs="Times New Roman"/>
          <w:sz w:val="24"/>
          <w:szCs w:val="24"/>
        </w:rPr>
        <w:t>44.453.</w:t>
      </w:r>
      <w:r w:rsidR="00A919AE">
        <w:rPr>
          <w:rFonts w:ascii="Times New Roman" w:hAnsi="Times New Roman" w:cs="Times New Roman"/>
          <w:sz w:val="24"/>
          <w:szCs w:val="24"/>
        </w:rPr>
        <w:t>739</w:t>
      </w:r>
      <w:r w:rsidR="00A568A7">
        <w:rPr>
          <w:rFonts w:ascii="Times New Roman" w:hAnsi="Times New Roman" w:cs="Times New Roman"/>
          <w:sz w:val="24"/>
          <w:szCs w:val="24"/>
        </w:rPr>
        <w:t>,</w:t>
      </w:r>
      <w:r w:rsidR="00A919AE">
        <w:rPr>
          <w:rFonts w:ascii="Times New Roman" w:hAnsi="Times New Roman" w:cs="Times New Roman"/>
          <w:sz w:val="24"/>
          <w:szCs w:val="24"/>
        </w:rPr>
        <w:t>3</w:t>
      </w:r>
      <w:r w:rsidR="00A568A7">
        <w:rPr>
          <w:rFonts w:ascii="Times New Roman" w:hAnsi="Times New Roman" w:cs="Times New Roman"/>
          <w:sz w:val="24"/>
          <w:szCs w:val="24"/>
        </w:rPr>
        <w:t>4</w:t>
      </w:r>
    </w:p>
    <w:p w:rsidR="00F84A72" w:rsidRDefault="00F84A72" w:rsidP="00F84A7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F84A72">
        <w:rPr>
          <w:rFonts w:ascii="Times New Roman" w:hAnsi="Times New Roman" w:cs="Times New Roman"/>
          <w:sz w:val="24"/>
          <w:szCs w:val="24"/>
        </w:rPr>
        <w:t>Potraživanja za pomoći iz inozemstva odnose se na potraživanja za rashode financirane iz izvora 559 (Ostale refundacije iz pomoći EU) koja se refundiraju. Potraživanja se odnose na slijedeće projekte: K754049 CEF 2017.-2019.-CROCODILE II Croatia-Uvođenje inteligentnih prometnih sustava na TNT cestama, T587065 INERREG Va Italija-Hrvatska projekt GUTTA-Uštede goriva i smanjenje emisija iz pomorskog prometa u Jadranskom moru,  K810053 CEF 2014.-2020. RIS Comex, T821075 INTERREG Vb ADRION – projekt EUREKA – Jadransko-jonska mreža razvoja i harmonizacije pomorske sigurnosti, T819075 INTERREG V-A Italija-Hrvatska projekt FRAMESPORT, T810065 CEF PSA – Razvoj standarda za pružanje multimodalnih putnih informacija</w:t>
      </w:r>
      <w:r w:rsidR="0028187A">
        <w:rPr>
          <w:rFonts w:ascii="Times New Roman" w:hAnsi="Times New Roman" w:cs="Times New Roman"/>
          <w:sz w:val="24"/>
          <w:szCs w:val="24"/>
        </w:rPr>
        <w:t>, K810056 CEF 2014.-2020. Izrada sudije utjecaja na okoliš i projektne dokumentacije za kritičnu dionicu rijeke Save, K810067 CEF 2014.-2020. Priprema Fairway2 radova na koridoru Rajna-Dunav,</w:t>
      </w:r>
      <w:r w:rsidR="00A919AE">
        <w:rPr>
          <w:rFonts w:ascii="Times New Roman" w:hAnsi="Times New Roman" w:cs="Times New Roman"/>
          <w:sz w:val="24"/>
          <w:szCs w:val="24"/>
        </w:rPr>
        <w:t xml:space="preserve"> </w:t>
      </w:r>
      <w:r w:rsidR="0028187A">
        <w:rPr>
          <w:rFonts w:ascii="Times New Roman" w:hAnsi="Times New Roman" w:cs="Times New Roman"/>
          <w:sz w:val="24"/>
          <w:szCs w:val="24"/>
        </w:rPr>
        <w:t>K819082 CEF 2014.-2020. RIS COMEX2 primjena RIS-a u upravljanju prometnim koridorima i T819077 CEF PSA Napcore programska podrška za provedbu mehanizma koordinacije za objedinjavanje nacionalnih pristupnih točaka.</w:t>
      </w:r>
    </w:p>
    <w:p w:rsidR="0028187A" w:rsidRDefault="0028187A" w:rsidP="00F84A7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28187A">
        <w:rPr>
          <w:rFonts w:ascii="Times New Roman" w:hAnsi="Times New Roman" w:cs="Times New Roman"/>
          <w:sz w:val="24"/>
          <w:szCs w:val="24"/>
        </w:rPr>
        <w:t>Temeljem ugovora o koncesijskoj naknadi na pomorskom dobru, evidentirana su potraživanja od koncesionara. Prihodi od koncesija su prihodi državnog proračuna, odnosno jedinica lokalne i regionalne samouprave. Ministarstvo je na 31. 12. 202</w:t>
      </w:r>
      <w:r>
        <w:rPr>
          <w:rFonts w:ascii="Times New Roman" w:hAnsi="Times New Roman" w:cs="Times New Roman"/>
          <w:sz w:val="24"/>
          <w:szCs w:val="24"/>
        </w:rPr>
        <w:t>3</w:t>
      </w:r>
      <w:r w:rsidRPr="0028187A">
        <w:rPr>
          <w:rFonts w:ascii="Times New Roman" w:hAnsi="Times New Roman" w:cs="Times New Roman"/>
          <w:sz w:val="24"/>
          <w:szCs w:val="24"/>
        </w:rPr>
        <w:t xml:space="preserve">. godine imalo evidentirana potraživanja od </w:t>
      </w:r>
      <w:r w:rsidRPr="0028187A">
        <w:rPr>
          <w:rFonts w:ascii="Times New Roman" w:hAnsi="Times New Roman" w:cs="Times New Roman"/>
          <w:sz w:val="24"/>
          <w:szCs w:val="24"/>
        </w:rPr>
        <w:lastRenderedPageBreak/>
        <w:t xml:space="preserve">koncesijskih naknada u pomorskom prometu u iznosu od </w:t>
      </w:r>
      <w:r w:rsidR="009D42E2">
        <w:rPr>
          <w:rFonts w:ascii="Times New Roman" w:hAnsi="Times New Roman" w:cs="Times New Roman"/>
          <w:sz w:val="24"/>
          <w:szCs w:val="24"/>
        </w:rPr>
        <w:t>2.689.484,93 EUR</w:t>
      </w:r>
      <w:r w:rsidRPr="0028187A">
        <w:rPr>
          <w:rFonts w:ascii="Times New Roman" w:hAnsi="Times New Roman" w:cs="Times New Roman"/>
          <w:sz w:val="24"/>
          <w:szCs w:val="24"/>
        </w:rPr>
        <w:t>. Najznačajnija potraživanja po ugovorima o koncesiji na pomorskom dobru odnose se Brodograđevnu industriju Split d.d., Uljanik brodogradnja 1856 d.o.o. i Uljanik d.d. u stečaju. Potraživanje za koncesijsku naknadu prema Ugovoru o koncesiji za izgradnju i upravljanje Zračnom lukom Zagreb dan 31. 12.202</w:t>
      </w:r>
      <w:r w:rsidR="00A568A7">
        <w:rPr>
          <w:rFonts w:ascii="Times New Roman" w:hAnsi="Times New Roman" w:cs="Times New Roman"/>
          <w:sz w:val="24"/>
          <w:szCs w:val="24"/>
        </w:rPr>
        <w:t>3</w:t>
      </w:r>
      <w:r w:rsidRPr="0028187A">
        <w:rPr>
          <w:rFonts w:ascii="Times New Roman" w:hAnsi="Times New Roman" w:cs="Times New Roman"/>
          <w:sz w:val="24"/>
          <w:szCs w:val="24"/>
        </w:rPr>
        <w:t xml:space="preserve">. iznosi </w:t>
      </w:r>
      <w:r w:rsidR="00A568A7">
        <w:rPr>
          <w:rFonts w:ascii="Times New Roman" w:hAnsi="Times New Roman" w:cs="Times New Roman"/>
          <w:sz w:val="24"/>
          <w:szCs w:val="24"/>
        </w:rPr>
        <w:t xml:space="preserve">839,11 </w:t>
      </w:r>
      <w:r w:rsidR="009D42E2">
        <w:rPr>
          <w:rFonts w:ascii="Times New Roman" w:hAnsi="Times New Roman" w:cs="Times New Roman"/>
          <w:sz w:val="24"/>
          <w:szCs w:val="24"/>
        </w:rPr>
        <w:t>EUR</w:t>
      </w:r>
      <w:r w:rsidRPr="0028187A">
        <w:rPr>
          <w:rFonts w:ascii="Times New Roman" w:hAnsi="Times New Roman" w:cs="Times New Roman"/>
          <w:sz w:val="24"/>
          <w:szCs w:val="24"/>
        </w:rPr>
        <w:t xml:space="preserve">. Sukladno Izmjenama i dopunama pravilnika o proračunskom računovodstvu i računskom planu, Ministarstvo je evidentiralo ispravak vrijednosti potraživanja po koncesijskim ugovorima sukladno propisanim kriterijima. Preplate po koncesijskim ugovorima evidentirane su vanbilančno u iznosu od </w:t>
      </w:r>
      <w:r w:rsidR="009D42E2">
        <w:rPr>
          <w:rFonts w:ascii="Times New Roman" w:hAnsi="Times New Roman" w:cs="Times New Roman"/>
          <w:sz w:val="24"/>
          <w:szCs w:val="24"/>
        </w:rPr>
        <w:t>82.149,92 EUR</w:t>
      </w:r>
      <w:r w:rsidRPr="0028187A">
        <w:rPr>
          <w:rFonts w:ascii="Times New Roman" w:hAnsi="Times New Roman" w:cs="Times New Roman"/>
          <w:sz w:val="24"/>
          <w:szCs w:val="24"/>
        </w:rPr>
        <w:t>.</w:t>
      </w:r>
    </w:p>
    <w:p w:rsidR="009D42E2" w:rsidRDefault="007B4577" w:rsidP="00F84A7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7B4577">
        <w:rPr>
          <w:rFonts w:ascii="Times New Roman" w:hAnsi="Times New Roman" w:cs="Times New Roman"/>
          <w:sz w:val="24"/>
          <w:szCs w:val="24"/>
        </w:rPr>
        <w:t>Po koncesijskom ugovoru sklopljenim s Autocestom Zagreb-Macelj, evidentirana su potraživanja za kamate za Sharelolder loan i potraživanja za kamate za isplaćen TSCA (</w:t>
      </w:r>
      <w:r>
        <w:rPr>
          <w:rFonts w:ascii="Times New Roman" w:hAnsi="Times New Roman" w:cs="Times New Roman"/>
          <w:sz w:val="24"/>
          <w:szCs w:val="24"/>
        </w:rPr>
        <w:t>24.446.504,35 EUR</w:t>
      </w:r>
      <w:r w:rsidRPr="007B4577">
        <w:rPr>
          <w:rFonts w:ascii="Times New Roman" w:hAnsi="Times New Roman" w:cs="Times New Roman"/>
          <w:sz w:val="24"/>
          <w:szCs w:val="24"/>
        </w:rPr>
        <w:t xml:space="preserve">), po ugovoru o dioničarskom zajmu sklopljenim s Croatia Airlines Ministarstvo je evidentiralo potraživanja za kamate u iznosu od </w:t>
      </w:r>
      <w:r>
        <w:rPr>
          <w:rFonts w:ascii="Times New Roman" w:hAnsi="Times New Roman" w:cs="Times New Roman"/>
          <w:sz w:val="24"/>
          <w:szCs w:val="24"/>
        </w:rPr>
        <w:t xml:space="preserve">2.816.390,25 EUR, a </w:t>
      </w:r>
      <w:r w:rsidR="00EA3B33">
        <w:rPr>
          <w:rFonts w:ascii="Times New Roman" w:hAnsi="Times New Roman" w:cs="Times New Roman"/>
          <w:sz w:val="24"/>
          <w:szCs w:val="24"/>
        </w:rPr>
        <w:t>po ugovoru o zajmu s Pružnim građevinama potraživanja za kamate iznose 116.128,00 EUR</w:t>
      </w:r>
      <w:r w:rsidRPr="007B4577">
        <w:rPr>
          <w:rFonts w:ascii="Times New Roman" w:hAnsi="Times New Roman" w:cs="Times New Roman"/>
          <w:sz w:val="24"/>
          <w:szCs w:val="24"/>
        </w:rPr>
        <w:t>.</w:t>
      </w:r>
    </w:p>
    <w:p w:rsidR="00EA3B33" w:rsidRPr="00EA3B33" w:rsidRDefault="00EA3B33" w:rsidP="00EA3B3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Sukladno Pomorskom zakoniku, </w:t>
      </w:r>
      <w:r w:rsidRPr="00EA3B33">
        <w:rPr>
          <w:rFonts w:ascii="Times New Roman" w:hAnsi="Times New Roman" w:cs="Times New Roman"/>
          <w:sz w:val="24"/>
          <w:szCs w:val="24"/>
        </w:rPr>
        <w:t>50% naknade za sigurnost plovidbe je prihod Državnog proračuna, a 50% naknade je namjenski prihod Ministarstva. Na dan 31. 12. 202</w:t>
      </w:r>
      <w:r>
        <w:rPr>
          <w:rFonts w:ascii="Times New Roman" w:hAnsi="Times New Roman" w:cs="Times New Roman"/>
          <w:sz w:val="24"/>
          <w:szCs w:val="24"/>
        </w:rPr>
        <w:t>3</w:t>
      </w:r>
      <w:r w:rsidRPr="00EA3B33">
        <w:rPr>
          <w:rFonts w:ascii="Times New Roman" w:hAnsi="Times New Roman" w:cs="Times New Roman"/>
          <w:sz w:val="24"/>
          <w:szCs w:val="24"/>
        </w:rPr>
        <w:t xml:space="preserve">. godine Ministarstvo ima potraživanje temeljem izdanih obračuna naknada za sigurnost plovidbe u iznosu od </w:t>
      </w:r>
      <w:r>
        <w:rPr>
          <w:rFonts w:ascii="Times New Roman" w:hAnsi="Times New Roman" w:cs="Times New Roman"/>
          <w:sz w:val="24"/>
          <w:szCs w:val="24"/>
        </w:rPr>
        <w:t xml:space="preserve">1.955.440,18 EUR. </w:t>
      </w:r>
      <w:r w:rsidRPr="00EA3B33">
        <w:rPr>
          <w:rFonts w:ascii="Times New Roman" w:hAnsi="Times New Roman" w:cs="Times New Roman"/>
          <w:sz w:val="24"/>
          <w:szCs w:val="24"/>
        </w:rPr>
        <w:t>Za potraživanja starija od godinu dana izvršen je ispravak vrijednosti potraživanja. Vlasnicima plovila koji nisu uplatili dospjele naknade dostavljene su opomene. Temeljem odredbi Pomorskog zakonika, vlasnici brodica koji nisu 2 godine</w:t>
      </w:r>
      <w:r>
        <w:rPr>
          <w:rFonts w:ascii="Times New Roman" w:hAnsi="Times New Roman" w:cs="Times New Roman"/>
          <w:sz w:val="24"/>
          <w:szCs w:val="24"/>
        </w:rPr>
        <w:t xml:space="preserve"> uzastopno</w:t>
      </w:r>
      <w:r w:rsidRPr="00EA3B33">
        <w:rPr>
          <w:rFonts w:ascii="Times New Roman" w:hAnsi="Times New Roman" w:cs="Times New Roman"/>
          <w:sz w:val="24"/>
          <w:szCs w:val="24"/>
        </w:rPr>
        <w:t xml:space="preserve"> uplatili naknadu za sigurnost plovidbe, brisani su iz registra upisnika brod</w:t>
      </w:r>
      <w:r w:rsidR="000E3969">
        <w:rPr>
          <w:rFonts w:ascii="Times New Roman" w:hAnsi="Times New Roman" w:cs="Times New Roman"/>
          <w:sz w:val="24"/>
          <w:szCs w:val="24"/>
        </w:rPr>
        <w:t>ova</w:t>
      </w:r>
      <w:r w:rsidRPr="00EA3B33">
        <w:rPr>
          <w:rFonts w:ascii="Times New Roman" w:hAnsi="Times New Roman" w:cs="Times New Roman"/>
          <w:sz w:val="24"/>
          <w:szCs w:val="24"/>
        </w:rPr>
        <w:t>.</w:t>
      </w:r>
    </w:p>
    <w:p w:rsidR="00EA3B33" w:rsidRDefault="00EA3B33" w:rsidP="00EA3B3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EA3B33">
        <w:rPr>
          <w:rFonts w:ascii="Times New Roman" w:hAnsi="Times New Roman" w:cs="Times New Roman"/>
          <w:sz w:val="24"/>
          <w:szCs w:val="24"/>
        </w:rPr>
        <w:t>Za neplaćene kazne za prometne prekršaje pokrenuti su ovršni i sudski postupci. Ispravak vrijednosti potraživanja za nenaplaćene kazne za prometne prekršaje izvršen je sukladno kriterijima propisanim Izmjenama i dopunama pravilnika o proračunskom računovodstvu i računskom planu.</w:t>
      </w:r>
    </w:p>
    <w:p w:rsidR="000E3969" w:rsidRDefault="000F7B97" w:rsidP="00EA3B3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0F7B97">
        <w:rPr>
          <w:rFonts w:ascii="Times New Roman" w:hAnsi="Times New Roman" w:cs="Times New Roman"/>
          <w:sz w:val="24"/>
          <w:szCs w:val="24"/>
        </w:rPr>
        <w:t>Potraživanja za namjenske prihode uplaćene u Državni proračun odnose se na: uplaćene namjenske prihode od naknade za sigurnost plovidbe i naknade za izobrazbu pomoraca, sukladno Pomorskom zakoniku (</w:t>
      </w:r>
      <w:r>
        <w:rPr>
          <w:rFonts w:ascii="Times New Roman" w:hAnsi="Times New Roman" w:cs="Times New Roman"/>
          <w:sz w:val="24"/>
          <w:szCs w:val="24"/>
        </w:rPr>
        <w:t>4.774.037,28 EUR</w:t>
      </w:r>
      <w:r w:rsidRPr="000F7B97">
        <w:rPr>
          <w:rFonts w:ascii="Times New Roman" w:hAnsi="Times New Roman" w:cs="Times New Roman"/>
          <w:sz w:val="24"/>
          <w:szCs w:val="24"/>
        </w:rPr>
        <w:t>), uplaćen predujam za Projekt DG ECHO Adriatic 2017 (</w:t>
      </w:r>
      <w:r>
        <w:rPr>
          <w:rFonts w:ascii="Times New Roman" w:hAnsi="Times New Roman" w:cs="Times New Roman"/>
          <w:sz w:val="24"/>
          <w:szCs w:val="24"/>
        </w:rPr>
        <w:t>25.088,76</w:t>
      </w:r>
      <w:r w:rsidRPr="000F7B97">
        <w:rPr>
          <w:rFonts w:ascii="Times New Roman" w:hAnsi="Times New Roman" w:cs="Times New Roman"/>
          <w:sz w:val="24"/>
          <w:szCs w:val="24"/>
        </w:rPr>
        <w:t xml:space="preserve"> </w:t>
      </w:r>
      <w:r>
        <w:rPr>
          <w:rFonts w:ascii="Times New Roman" w:hAnsi="Times New Roman" w:cs="Times New Roman"/>
          <w:sz w:val="24"/>
          <w:szCs w:val="24"/>
        </w:rPr>
        <w:t>EUR</w:t>
      </w:r>
      <w:r w:rsidRPr="000F7B97">
        <w:rPr>
          <w:rFonts w:ascii="Times New Roman" w:hAnsi="Times New Roman" w:cs="Times New Roman"/>
          <w:sz w:val="24"/>
          <w:szCs w:val="24"/>
        </w:rPr>
        <w:t>), uplaćen predujam za projekt CEF 2014.-2020. Izrada studije utjecaja na okoliš i projektne dokumentacije za kritičnu dionicu rijeke Save (</w:t>
      </w:r>
      <w:r w:rsidR="007D288B">
        <w:rPr>
          <w:rFonts w:ascii="Times New Roman" w:hAnsi="Times New Roman" w:cs="Times New Roman"/>
          <w:sz w:val="24"/>
          <w:szCs w:val="24"/>
        </w:rPr>
        <w:t>10,00 EUR</w:t>
      </w:r>
      <w:r w:rsidRPr="000F7B97">
        <w:rPr>
          <w:rFonts w:ascii="Times New Roman" w:hAnsi="Times New Roman" w:cs="Times New Roman"/>
          <w:sz w:val="24"/>
          <w:szCs w:val="24"/>
        </w:rPr>
        <w:t>), uplaćen predujam za projekt CEF – tehnička pomoć 2022.-2024. (</w:t>
      </w:r>
      <w:r w:rsidR="00A919AE">
        <w:rPr>
          <w:rFonts w:ascii="Times New Roman" w:hAnsi="Times New Roman" w:cs="Times New Roman"/>
          <w:sz w:val="24"/>
          <w:szCs w:val="24"/>
        </w:rPr>
        <w:t>407.342,07</w:t>
      </w:r>
      <w:r w:rsidR="007D288B">
        <w:rPr>
          <w:rFonts w:ascii="Times New Roman" w:hAnsi="Times New Roman" w:cs="Times New Roman"/>
          <w:sz w:val="24"/>
          <w:szCs w:val="24"/>
        </w:rPr>
        <w:t xml:space="preserve"> EUR</w:t>
      </w:r>
      <w:r w:rsidRPr="000F7B97">
        <w:rPr>
          <w:rFonts w:ascii="Times New Roman" w:hAnsi="Times New Roman" w:cs="Times New Roman"/>
          <w:sz w:val="24"/>
          <w:szCs w:val="24"/>
        </w:rPr>
        <w:t>), uplaćeni predujam za projekt CEF PSA Napccore (</w:t>
      </w:r>
      <w:r w:rsidR="007D288B">
        <w:rPr>
          <w:rFonts w:ascii="Times New Roman" w:hAnsi="Times New Roman" w:cs="Times New Roman"/>
          <w:sz w:val="24"/>
          <w:szCs w:val="24"/>
        </w:rPr>
        <w:t>115.775,75 EUR</w:t>
      </w:r>
      <w:r w:rsidRPr="000F7B97">
        <w:rPr>
          <w:rFonts w:ascii="Times New Roman" w:hAnsi="Times New Roman" w:cs="Times New Roman"/>
          <w:sz w:val="24"/>
          <w:szCs w:val="24"/>
        </w:rPr>
        <w:t>), uplaćen predujam za projekt NAMIRS-Sustav reagiranja na iznenadna onečišćenja mora s pomorskih objekata u sjevernom Jadranu (</w:t>
      </w:r>
      <w:r w:rsidR="007D288B">
        <w:rPr>
          <w:rFonts w:ascii="Times New Roman" w:hAnsi="Times New Roman" w:cs="Times New Roman"/>
          <w:sz w:val="24"/>
          <w:szCs w:val="24"/>
        </w:rPr>
        <w:t>12.014,77 EUR</w:t>
      </w:r>
      <w:r w:rsidRPr="000F7B97">
        <w:rPr>
          <w:rFonts w:ascii="Times New Roman" w:hAnsi="Times New Roman" w:cs="Times New Roman"/>
          <w:sz w:val="24"/>
          <w:szCs w:val="24"/>
        </w:rPr>
        <w:t>),</w:t>
      </w:r>
      <w:r w:rsidR="007D288B">
        <w:rPr>
          <w:rFonts w:ascii="Times New Roman" w:hAnsi="Times New Roman" w:cs="Times New Roman"/>
          <w:sz w:val="24"/>
          <w:szCs w:val="24"/>
        </w:rPr>
        <w:t xml:space="preserve"> uplaćeni predujam za projekt RIS COMRX2-primjena RIS-a u upravljanju prometnim koridorima (275.000,00 EUR), primljeni predujam za projekt CYSCROMS Kibernetička sigurnost u pomorskom prometu (1.455.993,78 EUR),</w:t>
      </w:r>
      <w:r w:rsidRPr="000F7B97">
        <w:rPr>
          <w:rFonts w:ascii="Times New Roman" w:hAnsi="Times New Roman" w:cs="Times New Roman"/>
          <w:sz w:val="24"/>
          <w:szCs w:val="24"/>
        </w:rPr>
        <w:t xml:space="preserve"> prenesena sredstva iz MUP-a za opremanje inspekcije opremom i ostalim uređajima (</w:t>
      </w:r>
      <w:r w:rsidR="007D288B">
        <w:rPr>
          <w:rFonts w:ascii="Times New Roman" w:hAnsi="Times New Roman" w:cs="Times New Roman"/>
          <w:sz w:val="24"/>
          <w:szCs w:val="24"/>
        </w:rPr>
        <w:t>383.381,15 EUR</w:t>
      </w:r>
      <w:r w:rsidRPr="000F7B97">
        <w:rPr>
          <w:rFonts w:ascii="Times New Roman" w:hAnsi="Times New Roman" w:cs="Times New Roman"/>
          <w:sz w:val="24"/>
          <w:szCs w:val="24"/>
        </w:rPr>
        <w:t>), uplaćenu donaciju za izgradnju izložbene prostorije na pelješkom mostu (</w:t>
      </w:r>
      <w:r w:rsidR="007D288B">
        <w:rPr>
          <w:rFonts w:ascii="Times New Roman" w:hAnsi="Times New Roman" w:cs="Times New Roman"/>
          <w:sz w:val="24"/>
          <w:szCs w:val="24"/>
        </w:rPr>
        <w:t>32.153,75 EUR</w:t>
      </w:r>
      <w:r w:rsidRPr="000F7B97">
        <w:rPr>
          <w:rFonts w:ascii="Times New Roman" w:hAnsi="Times New Roman" w:cs="Times New Roman"/>
          <w:sz w:val="24"/>
          <w:szCs w:val="24"/>
        </w:rPr>
        <w:t>), te za uplaćene vlastite prihode i jamstva.</w:t>
      </w:r>
    </w:p>
    <w:p w:rsidR="000E3969" w:rsidRPr="00EA3B33" w:rsidRDefault="00D151B8" w:rsidP="00EA3B3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P</w:t>
      </w:r>
      <w:r w:rsidRPr="00D151B8">
        <w:rPr>
          <w:rFonts w:ascii="Times New Roman" w:hAnsi="Times New Roman" w:cs="Times New Roman"/>
          <w:sz w:val="24"/>
          <w:szCs w:val="24"/>
        </w:rPr>
        <w:t xml:space="preserve">rotestirana su </w:t>
      </w:r>
      <w:r>
        <w:rPr>
          <w:rFonts w:ascii="Times New Roman" w:hAnsi="Times New Roman" w:cs="Times New Roman"/>
          <w:sz w:val="24"/>
          <w:szCs w:val="24"/>
        </w:rPr>
        <w:t>tri</w:t>
      </w:r>
      <w:r w:rsidRPr="00D151B8">
        <w:rPr>
          <w:rFonts w:ascii="Times New Roman" w:hAnsi="Times New Roman" w:cs="Times New Roman"/>
          <w:sz w:val="24"/>
          <w:szCs w:val="24"/>
        </w:rPr>
        <w:t xml:space="preserve"> jamstva dodijeljena u sklopu Programa dodjele državnih potpora sektoru mora, prometa i prometne infrastrukture u povezanim djelatnostima u pandemiji COVID-19</w:t>
      </w:r>
      <w:r>
        <w:rPr>
          <w:rFonts w:ascii="Times New Roman" w:hAnsi="Times New Roman" w:cs="Times New Roman"/>
          <w:sz w:val="24"/>
          <w:szCs w:val="24"/>
        </w:rPr>
        <w:t>, te su evidentirana potraživanja za povrat danih pomoći trgovačkim društvima po protestiranim jamstvima.</w:t>
      </w:r>
    </w:p>
    <w:p w:rsidR="00614260" w:rsidRPr="00614260" w:rsidRDefault="00614260" w:rsidP="00614260">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p>
    <w:p w:rsidR="0069302A" w:rsidRDefault="0069302A" w:rsidP="000C01F8">
      <w:pPr>
        <w:pStyle w:val="Odlomakpopisa"/>
        <w:numPr>
          <w:ilvl w:val="0"/>
          <w:numId w:val="3"/>
        </w:numPr>
        <w:rPr>
          <w:rFonts w:ascii="Times New Roman" w:hAnsi="Times New Roman" w:cs="Times New Roman"/>
          <w:sz w:val="24"/>
          <w:szCs w:val="24"/>
        </w:rPr>
      </w:pPr>
      <w:r>
        <w:rPr>
          <w:rFonts w:ascii="Times New Roman" w:hAnsi="Times New Roman" w:cs="Times New Roman"/>
          <w:sz w:val="24"/>
          <w:szCs w:val="24"/>
        </w:rPr>
        <w:t xml:space="preserve">Rashodi budućih razdoblja i nedospjela naplata prihoda </w:t>
      </w:r>
      <w:r w:rsidRPr="00D649D7">
        <w:rPr>
          <w:rFonts w:ascii="Times New Roman" w:hAnsi="Times New Roman" w:cs="Times New Roman"/>
          <w:b/>
          <w:sz w:val="24"/>
          <w:szCs w:val="24"/>
        </w:rPr>
        <w:t>(19)</w:t>
      </w:r>
    </w:p>
    <w:p w:rsidR="00762E38" w:rsidRPr="00762E38" w:rsidRDefault="00762E38" w:rsidP="00762E3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762E38">
        <w:rPr>
          <w:rFonts w:ascii="Times New Roman" w:hAnsi="Times New Roman" w:cs="Times New Roman"/>
          <w:sz w:val="24"/>
          <w:szCs w:val="24"/>
        </w:rPr>
        <w:t>Plaćene članarine za 202</w:t>
      </w:r>
      <w:r>
        <w:rPr>
          <w:rFonts w:ascii="Times New Roman" w:hAnsi="Times New Roman" w:cs="Times New Roman"/>
          <w:sz w:val="24"/>
          <w:szCs w:val="24"/>
        </w:rPr>
        <w:t>4</w:t>
      </w:r>
      <w:r w:rsidRPr="00762E38">
        <w:rPr>
          <w:rFonts w:ascii="Times New Roman" w:hAnsi="Times New Roman" w:cs="Times New Roman"/>
          <w:sz w:val="24"/>
          <w:szCs w:val="24"/>
        </w:rPr>
        <w:t>. godinu, licence te plaćene premije osiguranja vozila za 202</w:t>
      </w:r>
      <w:r>
        <w:rPr>
          <w:rFonts w:ascii="Times New Roman" w:hAnsi="Times New Roman" w:cs="Times New Roman"/>
          <w:sz w:val="24"/>
          <w:szCs w:val="24"/>
        </w:rPr>
        <w:t>4</w:t>
      </w:r>
      <w:r w:rsidRPr="00762E38">
        <w:rPr>
          <w:rFonts w:ascii="Times New Roman" w:hAnsi="Times New Roman" w:cs="Times New Roman"/>
          <w:sz w:val="24"/>
          <w:szCs w:val="24"/>
        </w:rPr>
        <w:t xml:space="preserve">. godinu evidentirani su na unaprijed plaćenim rashodima budućih razdoblja. Ministarstvo u Misiji RH pri EU </w:t>
      </w:r>
      <w:r w:rsidRPr="00762E38">
        <w:rPr>
          <w:rFonts w:ascii="Times New Roman" w:hAnsi="Times New Roman" w:cs="Times New Roman"/>
          <w:sz w:val="24"/>
          <w:szCs w:val="24"/>
        </w:rPr>
        <w:lastRenderedPageBreak/>
        <w:t>u Bruxellesu ima 3 zaposlena djelatnika za koje krajem mjeseca dostavlja sredstva za isplatu plaća, najamnina i ostalih troškova u idućem mjesecu.</w:t>
      </w:r>
    </w:p>
    <w:p w:rsidR="00614260" w:rsidRDefault="00762E38" w:rsidP="00762E3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762E38">
        <w:rPr>
          <w:rFonts w:ascii="Times New Roman" w:hAnsi="Times New Roman" w:cs="Times New Roman"/>
          <w:sz w:val="24"/>
          <w:szCs w:val="24"/>
        </w:rPr>
        <w:t>Obračun plaće</w:t>
      </w:r>
      <w:r w:rsidR="00A919AE">
        <w:rPr>
          <w:rFonts w:ascii="Times New Roman" w:hAnsi="Times New Roman" w:cs="Times New Roman"/>
          <w:sz w:val="24"/>
          <w:szCs w:val="24"/>
        </w:rPr>
        <w:t xml:space="preserve"> i obračun naknada ispitnim povjerenstvima</w:t>
      </w:r>
      <w:r w:rsidRPr="00762E38">
        <w:rPr>
          <w:rFonts w:ascii="Times New Roman" w:hAnsi="Times New Roman" w:cs="Times New Roman"/>
          <w:sz w:val="24"/>
          <w:szCs w:val="24"/>
        </w:rPr>
        <w:t xml:space="preserve"> za 12/202</w:t>
      </w:r>
      <w:r>
        <w:rPr>
          <w:rFonts w:ascii="Times New Roman" w:hAnsi="Times New Roman" w:cs="Times New Roman"/>
          <w:sz w:val="24"/>
          <w:szCs w:val="24"/>
        </w:rPr>
        <w:t>3</w:t>
      </w:r>
      <w:r w:rsidRPr="00762E38">
        <w:rPr>
          <w:rFonts w:ascii="Times New Roman" w:hAnsi="Times New Roman" w:cs="Times New Roman"/>
          <w:sz w:val="24"/>
          <w:szCs w:val="24"/>
        </w:rPr>
        <w:t xml:space="preserve"> iskazani su na rashodima budućih razdoblja, sukladno uputi Ministarstva financija o načinu iskazivanja kontinuiranih rashoda.</w:t>
      </w:r>
      <w:r>
        <w:rPr>
          <w:rFonts w:ascii="Times New Roman" w:hAnsi="Times New Roman" w:cs="Times New Roman"/>
          <w:sz w:val="24"/>
          <w:szCs w:val="24"/>
        </w:rPr>
        <w:t xml:space="preserve"> Kao rashodi budućih razdoblja iskazane su i obveze</w:t>
      </w:r>
      <w:r w:rsidR="00EC2D9B">
        <w:rPr>
          <w:rFonts w:ascii="Times New Roman" w:hAnsi="Times New Roman" w:cs="Times New Roman"/>
          <w:sz w:val="24"/>
          <w:szCs w:val="24"/>
        </w:rPr>
        <w:t xml:space="preserve"> prema HŽ Infrastrukturi</w:t>
      </w:r>
      <w:r>
        <w:rPr>
          <w:rFonts w:ascii="Times New Roman" w:hAnsi="Times New Roman" w:cs="Times New Roman"/>
          <w:sz w:val="24"/>
          <w:szCs w:val="24"/>
        </w:rPr>
        <w:t xml:space="preserve"> za izuzeto javno dobro koje dospijevaju u 2024., 2025., 2026. i 2027. godini.</w:t>
      </w:r>
    </w:p>
    <w:p w:rsidR="00680392" w:rsidRDefault="00680392" w:rsidP="00036DEE">
      <w:pPr>
        <w:pStyle w:val="Naslov2"/>
      </w:pPr>
      <w:bookmarkStart w:id="3" w:name="_Toc128989456"/>
    </w:p>
    <w:p w:rsidR="0069302A" w:rsidRPr="00036DEE" w:rsidRDefault="001D4818" w:rsidP="00036DEE">
      <w:pPr>
        <w:pStyle w:val="Naslov2"/>
      </w:pPr>
      <w:r w:rsidRPr="00036DEE">
        <w:t>O</w:t>
      </w:r>
      <w:r w:rsidR="00614260" w:rsidRPr="00036DEE">
        <w:t xml:space="preserve"> </w:t>
      </w:r>
      <w:r w:rsidRPr="00036DEE">
        <w:t>B</w:t>
      </w:r>
      <w:r w:rsidR="00614260" w:rsidRPr="00036DEE">
        <w:t xml:space="preserve"> </w:t>
      </w:r>
      <w:r w:rsidRPr="00036DEE">
        <w:t>V</w:t>
      </w:r>
      <w:r w:rsidR="00614260" w:rsidRPr="00036DEE">
        <w:t xml:space="preserve"> </w:t>
      </w:r>
      <w:r w:rsidRPr="00036DEE">
        <w:t>E</w:t>
      </w:r>
      <w:r w:rsidR="00614260" w:rsidRPr="00036DEE">
        <w:t xml:space="preserve"> </w:t>
      </w:r>
      <w:r w:rsidRPr="00036DEE">
        <w:t>Z</w:t>
      </w:r>
      <w:r w:rsidR="00614260" w:rsidRPr="00036DEE">
        <w:t xml:space="preserve"> </w:t>
      </w:r>
      <w:r w:rsidRPr="00036DEE">
        <w:t>E</w:t>
      </w:r>
      <w:bookmarkEnd w:id="3"/>
    </w:p>
    <w:p w:rsidR="001D4818" w:rsidRPr="00064C4E" w:rsidRDefault="001D4818" w:rsidP="000C01F8">
      <w:pPr>
        <w:pStyle w:val="Odlomakpopisa"/>
        <w:numPr>
          <w:ilvl w:val="0"/>
          <w:numId w:val="3"/>
        </w:numPr>
        <w:rPr>
          <w:rFonts w:ascii="Times New Roman" w:hAnsi="Times New Roman" w:cs="Times New Roman"/>
          <w:b/>
          <w:sz w:val="24"/>
          <w:szCs w:val="24"/>
        </w:rPr>
      </w:pPr>
      <w:r w:rsidRPr="000C01F8">
        <w:rPr>
          <w:rFonts w:ascii="Times New Roman" w:hAnsi="Times New Roman" w:cs="Times New Roman"/>
          <w:sz w:val="24"/>
          <w:szCs w:val="24"/>
        </w:rPr>
        <w:t xml:space="preserve">Obveze za rashode poslovanja </w:t>
      </w:r>
      <w:r w:rsidRPr="00064C4E">
        <w:rPr>
          <w:rFonts w:ascii="Times New Roman" w:hAnsi="Times New Roman" w:cs="Times New Roman"/>
          <w:b/>
          <w:sz w:val="24"/>
          <w:szCs w:val="24"/>
        </w:rPr>
        <w:t>(23)</w:t>
      </w:r>
    </w:p>
    <w:p w:rsidR="00614260" w:rsidRDefault="004E3DD2" w:rsidP="00064C4E">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Obveze za rashode poslovanja na dan 31.12.2023.:</w:t>
      </w:r>
    </w:p>
    <w:p w:rsidR="004E3DD2" w:rsidRDefault="004E3DD2"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w:t>
      </w:r>
      <w:r w:rsidRPr="004E3DD2">
        <w:t xml:space="preserve"> </w:t>
      </w:r>
      <w:r w:rsidRPr="004E3DD2">
        <w:rPr>
          <w:rFonts w:ascii="Times New Roman" w:hAnsi="Times New Roman" w:cs="Times New Roman"/>
          <w:sz w:val="24"/>
          <w:szCs w:val="24"/>
        </w:rPr>
        <w:t>Obveze za zaposlene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519BF">
        <w:rPr>
          <w:rFonts w:ascii="Times New Roman" w:hAnsi="Times New Roman" w:cs="Times New Roman"/>
          <w:sz w:val="24"/>
          <w:szCs w:val="24"/>
        </w:rPr>
        <w:tab/>
      </w:r>
      <w:r w:rsidR="00A519BF">
        <w:rPr>
          <w:rFonts w:ascii="Times New Roman" w:hAnsi="Times New Roman" w:cs="Times New Roman"/>
          <w:sz w:val="24"/>
          <w:szCs w:val="24"/>
        </w:rPr>
        <w:tab/>
      </w:r>
      <w:r w:rsidR="00A519BF">
        <w:rPr>
          <w:rFonts w:ascii="Times New Roman" w:hAnsi="Times New Roman" w:cs="Times New Roman"/>
          <w:sz w:val="24"/>
          <w:szCs w:val="24"/>
        </w:rPr>
        <w:tab/>
      </w:r>
      <w:r>
        <w:rPr>
          <w:rFonts w:ascii="Times New Roman" w:hAnsi="Times New Roman" w:cs="Times New Roman"/>
          <w:sz w:val="24"/>
          <w:szCs w:val="24"/>
        </w:rPr>
        <w:t>1.848.158,09</w:t>
      </w:r>
    </w:p>
    <w:p w:rsidR="00A519BF" w:rsidRPr="00A519BF" w:rsidRDefault="00A519BF"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A519BF">
        <w:rPr>
          <w:rFonts w:ascii="Times New Roman" w:hAnsi="Times New Roman" w:cs="Times New Roman"/>
          <w:sz w:val="24"/>
          <w:szCs w:val="24"/>
        </w:rPr>
        <w:t>Obveze za materijalne troškove administracije i upravljanja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E4809">
        <w:rPr>
          <w:rFonts w:ascii="Times New Roman" w:hAnsi="Times New Roman" w:cs="Times New Roman"/>
          <w:sz w:val="24"/>
          <w:szCs w:val="24"/>
        </w:rPr>
        <w:t>111.371,55</w:t>
      </w:r>
    </w:p>
    <w:p w:rsidR="00A519BF" w:rsidRPr="00A519BF" w:rsidRDefault="00A519BF"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A519BF">
        <w:rPr>
          <w:rFonts w:ascii="Times New Roman" w:hAnsi="Times New Roman" w:cs="Times New Roman"/>
          <w:sz w:val="24"/>
          <w:szCs w:val="24"/>
        </w:rPr>
        <w:t>Obveze za materijalne troškove za sigurnost plovidbe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919AE">
        <w:rPr>
          <w:rFonts w:ascii="Times New Roman" w:hAnsi="Times New Roman" w:cs="Times New Roman"/>
          <w:sz w:val="24"/>
          <w:szCs w:val="24"/>
        </w:rPr>
        <w:t>156.384,86</w:t>
      </w:r>
      <w:r>
        <w:rPr>
          <w:rFonts w:ascii="Times New Roman" w:hAnsi="Times New Roman" w:cs="Times New Roman"/>
          <w:sz w:val="24"/>
          <w:szCs w:val="24"/>
        </w:rPr>
        <w:tab/>
      </w:r>
    </w:p>
    <w:p w:rsidR="00A519BF" w:rsidRDefault="00A519BF"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A519BF">
        <w:rPr>
          <w:rFonts w:ascii="Times New Roman" w:hAnsi="Times New Roman" w:cs="Times New Roman"/>
          <w:sz w:val="24"/>
          <w:szCs w:val="24"/>
        </w:rPr>
        <w:t>Obveze za stipendiranje učenika i studenata pomorskih škola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524,99</w:t>
      </w:r>
    </w:p>
    <w:p w:rsidR="00A519BF" w:rsidRDefault="00A519BF"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A519BF">
        <w:rPr>
          <w:rFonts w:ascii="Times New Roman" w:hAnsi="Times New Roman" w:cs="Times New Roman"/>
          <w:sz w:val="24"/>
          <w:szCs w:val="24"/>
        </w:rPr>
        <w:t>Obveze za unapređenje strukturnih reformi željeznice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242,91</w:t>
      </w:r>
    </w:p>
    <w:p w:rsidR="00A519BF" w:rsidRDefault="00A519BF"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Obveze za izuzeto javno dobro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42.697.851,25</w:t>
      </w:r>
      <w:r>
        <w:rPr>
          <w:rFonts w:ascii="Times New Roman" w:hAnsi="Times New Roman" w:cs="Times New Roman"/>
          <w:sz w:val="24"/>
          <w:szCs w:val="24"/>
        </w:rPr>
        <w:tab/>
      </w:r>
    </w:p>
    <w:p w:rsidR="00A519BF" w:rsidRDefault="00A519BF"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A519BF">
        <w:rPr>
          <w:rFonts w:ascii="Times New Roman" w:hAnsi="Times New Roman" w:cs="Times New Roman"/>
          <w:sz w:val="24"/>
          <w:szCs w:val="24"/>
        </w:rPr>
        <w:t>Obveze za god. naknadu za uporabu javnih cesta i cestarina za invalide</w:t>
      </w:r>
      <w:r>
        <w:rPr>
          <w:rFonts w:ascii="Times New Roman" w:hAnsi="Times New Roman" w:cs="Times New Roman"/>
          <w:sz w:val="24"/>
          <w:szCs w:val="24"/>
        </w:rPr>
        <w:tab/>
      </w:r>
      <w:r>
        <w:rPr>
          <w:rFonts w:ascii="Times New Roman" w:hAnsi="Times New Roman" w:cs="Times New Roman"/>
          <w:sz w:val="24"/>
          <w:szCs w:val="24"/>
        </w:rPr>
        <w:tab/>
        <w:t xml:space="preserve">   189.988,59</w:t>
      </w:r>
    </w:p>
    <w:p w:rsidR="00A919AE" w:rsidRDefault="00A919A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Obveze za promidžbu pomorstva RH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1.570,90</w:t>
      </w:r>
      <w:r>
        <w:rPr>
          <w:rFonts w:ascii="Times New Roman" w:hAnsi="Times New Roman" w:cs="Times New Roman"/>
          <w:sz w:val="24"/>
          <w:szCs w:val="24"/>
        </w:rPr>
        <w:tab/>
      </w:r>
    </w:p>
    <w:p w:rsidR="00D47D9E" w:rsidRPr="00D47D9E" w:rsidRDefault="00D47D9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D47D9E">
        <w:rPr>
          <w:rFonts w:ascii="Times New Roman" w:hAnsi="Times New Roman" w:cs="Times New Roman"/>
          <w:sz w:val="24"/>
          <w:szCs w:val="24"/>
        </w:rPr>
        <w:t>Obveze za obnovu voznog parka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2.738,70</w:t>
      </w:r>
    </w:p>
    <w:p w:rsidR="00D47D9E" w:rsidRDefault="00D47D9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D47D9E">
        <w:rPr>
          <w:rFonts w:ascii="Times New Roman" w:hAnsi="Times New Roman" w:cs="Times New Roman"/>
          <w:sz w:val="24"/>
          <w:szCs w:val="24"/>
        </w:rPr>
        <w:t>Obveze za informatizaciju ministarstva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3.003,66</w:t>
      </w:r>
    </w:p>
    <w:p w:rsidR="00D47D9E" w:rsidRPr="00D47D9E" w:rsidRDefault="00D47D9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Obveze za gradnju i teh. </w:t>
      </w:r>
      <w:r w:rsidR="006E4809">
        <w:rPr>
          <w:rFonts w:ascii="Times New Roman" w:hAnsi="Times New Roman" w:cs="Times New Roman"/>
          <w:sz w:val="24"/>
          <w:szCs w:val="24"/>
        </w:rPr>
        <w:t>o</w:t>
      </w:r>
      <w:r>
        <w:rPr>
          <w:rFonts w:ascii="Times New Roman" w:hAnsi="Times New Roman" w:cs="Times New Roman"/>
          <w:sz w:val="24"/>
          <w:szCs w:val="24"/>
        </w:rPr>
        <w:t>državanje plovnih putova unutarnjih voda</w:t>
      </w:r>
      <w:r>
        <w:rPr>
          <w:rFonts w:ascii="Times New Roman" w:hAnsi="Times New Roman" w:cs="Times New Roman"/>
          <w:sz w:val="24"/>
          <w:szCs w:val="24"/>
        </w:rPr>
        <w:tab/>
      </w:r>
      <w:r>
        <w:rPr>
          <w:rFonts w:ascii="Times New Roman" w:hAnsi="Times New Roman" w:cs="Times New Roman"/>
          <w:sz w:val="24"/>
          <w:szCs w:val="24"/>
        </w:rPr>
        <w:tab/>
        <w:t xml:space="preserve">       3.720,91</w:t>
      </w:r>
    </w:p>
    <w:p w:rsidR="00D47D9E" w:rsidRDefault="00D47D9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D47D9E">
        <w:rPr>
          <w:rFonts w:ascii="Times New Roman" w:hAnsi="Times New Roman" w:cs="Times New Roman"/>
          <w:sz w:val="24"/>
          <w:szCs w:val="24"/>
        </w:rPr>
        <w:t>Obveze za rekonstrukc., obnovu i održavanje posl. zgrada Ministarstva</w:t>
      </w:r>
      <w:r>
        <w:rPr>
          <w:rFonts w:ascii="Times New Roman" w:hAnsi="Times New Roman" w:cs="Times New Roman"/>
          <w:sz w:val="24"/>
          <w:szCs w:val="24"/>
        </w:rPr>
        <w:tab/>
      </w:r>
      <w:r>
        <w:rPr>
          <w:rFonts w:ascii="Times New Roman" w:hAnsi="Times New Roman" w:cs="Times New Roman"/>
          <w:sz w:val="24"/>
          <w:szCs w:val="24"/>
        </w:rPr>
        <w:tab/>
        <w:t xml:space="preserve">         544.,03</w:t>
      </w:r>
    </w:p>
    <w:p w:rsidR="00D47D9E" w:rsidRDefault="00D47D9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Obveze za</w:t>
      </w:r>
      <w:r w:rsidR="006E4809">
        <w:rPr>
          <w:rFonts w:ascii="Times New Roman" w:hAnsi="Times New Roman" w:cs="Times New Roman"/>
          <w:sz w:val="24"/>
          <w:szCs w:val="24"/>
        </w:rPr>
        <w:t xml:space="preserve"> projekt</w:t>
      </w:r>
      <w:r>
        <w:rPr>
          <w:rFonts w:ascii="Times New Roman" w:hAnsi="Times New Roman" w:cs="Times New Roman"/>
          <w:sz w:val="24"/>
          <w:szCs w:val="24"/>
        </w:rPr>
        <w:t xml:space="preserve"> CEF Tehnička pomoć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E4809">
        <w:rPr>
          <w:rFonts w:ascii="Times New Roman" w:hAnsi="Times New Roman" w:cs="Times New Roman"/>
          <w:sz w:val="24"/>
          <w:szCs w:val="24"/>
        </w:rPr>
        <w:t xml:space="preserve"> </w:t>
      </w:r>
      <w:r>
        <w:rPr>
          <w:rFonts w:ascii="Times New Roman" w:hAnsi="Times New Roman" w:cs="Times New Roman"/>
          <w:sz w:val="24"/>
          <w:szCs w:val="24"/>
        </w:rPr>
        <w:t>2.057,85</w:t>
      </w:r>
    </w:p>
    <w:p w:rsidR="00D47D9E" w:rsidRDefault="00D47D9E"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Obveze za program Konkurentnost i kohezija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E4809">
        <w:rPr>
          <w:rFonts w:ascii="Times New Roman" w:hAnsi="Times New Roman" w:cs="Times New Roman"/>
          <w:sz w:val="24"/>
          <w:szCs w:val="24"/>
        </w:rPr>
        <w:t xml:space="preserve"> </w:t>
      </w:r>
      <w:r>
        <w:rPr>
          <w:rFonts w:ascii="Times New Roman" w:hAnsi="Times New Roman" w:cs="Times New Roman"/>
          <w:sz w:val="24"/>
          <w:szCs w:val="24"/>
        </w:rPr>
        <w:t xml:space="preserve"> 3.396,80</w:t>
      </w:r>
    </w:p>
    <w:p w:rsidR="006E4809" w:rsidRDefault="006E4809" w:rsidP="006E4809">
      <w:pPr>
        <w:pBdr>
          <w:top w:val="dotted" w:sz="4" w:space="1" w:color="auto"/>
          <w:left w:val="dotted" w:sz="4" w:space="4" w:color="auto"/>
          <w:bottom w:val="dotted" w:sz="4" w:space="1" w:color="auto"/>
          <w:right w:val="dotted"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r w:rsidRPr="006E4809">
        <w:rPr>
          <w:rFonts w:ascii="Times New Roman" w:hAnsi="Times New Roman" w:cs="Times New Roman"/>
          <w:sz w:val="24"/>
          <w:szCs w:val="24"/>
        </w:rPr>
        <w:t>Obveze za primljene jamčevine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261.838,69</w:t>
      </w:r>
    </w:p>
    <w:p w:rsidR="006E4809" w:rsidRDefault="006E4809" w:rsidP="00D47D9E">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 xml:space="preserve">- </w:t>
      </w:r>
      <w:r w:rsidRPr="006E4809">
        <w:rPr>
          <w:rFonts w:ascii="Times New Roman" w:hAnsi="Times New Roman" w:cs="Times New Roman"/>
          <w:sz w:val="24"/>
          <w:szCs w:val="24"/>
        </w:rPr>
        <w:t>Obveze za povrat u državni proračun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919AE">
        <w:rPr>
          <w:rFonts w:ascii="Times New Roman" w:hAnsi="Times New Roman" w:cs="Times New Roman"/>
          <w:sz w:val="24"/>
          <w:szCs w:val="24"/>
        </w:rPr>
        <w:t>24.941.552,32</w:t>
      </w:r>
    </w:p>
    <w:p w:rsidR="00FA4DC8" w:rsidRDefault="006E4809" w:rsidP="00D47D9E">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Ukupno: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A4DC8">
        <w:rPr>
          <w:rFonts w:ascii="Times New Roman" w:hAnsi="Times New Roman" w:cs="Times New Roman"/>
          <w:sz w:val="24"/>
          <w:szCs w:val="24"/>
        </w:rPr>
        <w:t xml:space="preserve"> </w:t>
      </w:r>
      <w:r w:rsidR="00A919AE">
        <w:rPr>
          <w:rFonts w:ascii="Times New Roman" w:hAnsi="Times New Roman" w:cs="Times New Roman"/>
          <w:sz w:val="24"/>
          <w:szCs w:val="24"/>
        </w:rPr>
        <w:t>70.224.946,10</w:t>
      </w:r>
    </w:p>
    <w:p w:rsidR="00FA4DC8" w:rsidRDefault="00FA4DC8" w:rsidP="00FA4DC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FA4DC8">
        <w:rPr>
          <w:rFonts w:ascii="Times New Roman" w:hAnsi="Times New Roman" w:cs="Times New Roman"/>
          <w:sz w:val="24"/>
          <w:szCs w:val="24"/>
        </w:rPr>
        <w:t>Na dan 31. prosinca 202</w:t>
      </w:r>
      <w:r>
        <w:rPr>
          <w:rFonts w:ascii="Times New Roman" w:hAnsi="Times New Roman" w:cs="Times New Roman"/>
          <w:sz w:val="24"/>
          <w:szCs w:val="24"/>
        </w:rPr>
        <w:t>3</w:t>
      </w:r>
      <w:r w:rsidRPr="00FA4DC8">
        <w:rPr>
          <w:rFonts w:ascii="Times New Roman" w:hAnsi="Times New Roman" w:cs="Times New Roman"/>
          <w:sz w:val="24"/>
          <w:szCs w:val="24"/>
        </w:rPr>
        <w:t xml:space="preserve">. godine Ministarstvo mora, prometa i infrastrukture imalo </w:t>
      </w:r>
      <w:r>
        <w:rPr>
          <w:rFonts w:ascii="Times New Roman" w:hAnsi="Times New Roman" w:cs="Times New Roman"/>
          <w:sz w:val="24"/>
          <w:szCs w:val="24"/>
        </w:rPr>
        <w:t>je</w:t>
      </w:r>
      <w:r w:rsidRPr="00FA4DC8">
        <w:rPr>
          <w:rFonts w:ascii="Times New Roman" w:hAnsi="Times New Roman" w:cs="Times New Roman"/>
          <w:sz w:val="24"/>
          <w:szCs w:val="24"/>
        </w:rPr>
        <w:t xml:space="preserve"> dospjele nepodmirene obveze</w:t>
      </w:r>
      <w:r>
        <w:rPr>
          <w:rFonts w:ascii="Times New Roman" w:hAnsi="Times New Roman" w:cs="Times New Roman"/>
          <w:sz w:val="24"/>
          <w:szCs w:val="24"/>
        </w:rPr>
        <w:t xml:space="preserve"> u iznosu od 3.981,28 EUR</w:t>
      </w:r>
      <w:r w:rsidRPr="00FA4DC8">
        <w:rPr>
          <w:rFonts w:ascii="Times New Roman" w:hAnsi="Times New Roman" w:cs="Times New Roman"/>
          <w:sz w:val="24"/>
          <w:szCs w:val="24"/>
        </w:rPr>
        <w:t>.</w:t>
      </w:r>
      <w:r>
        <w:rPr>
          <w:rFonts w:ascii="Times New Roman" w:hAnsi="Times New Roman" w:cs="Times New Roman"/>
          <w:sz w:val="24"/>
          <w:szCs w:val="24"/>
        </w:rPr>
        <w:t xml:space="preserve"> Obveze su podmirene 04.01.2024.</w:t>
      </w:r>
      <w:r w:rsidRPr="00FA4DC8">
        <w:rPr>
          <w:rFonts w:ascii="Times New Roman" w:hAnsi="Times New Roman" w:cs="Times New Roman"/>
          <w:sz w:val="24"/>
          <w:szCs w:val="24"/>
        </w:rPr>
        <w:t xml:space="preserve"> Evidentirane obveze prema dobavljačima roba, radova i usluga na dan 31. 12. 202</w:t>
      </w:r>
      <w:r>
        <w:rPr>
          <w:rFonts w:ascii="Times New Roman" w:hAnsi="Times New Roman" w:cs="Times New Roman"/>
          <w:sz w:val="24"/>
          <w:szCs w:val="24"/>
        </w:rPr>
        <w:t>3</w:t>
      </w:r>
      <w:r w:rsidRPr="00FA4DC8">
        <w:rPr>
          <w:rFonts w:ascii="Times New Roman" w:hAnsi="Times New Roman" w:cs="Times New Roman"/>
          <w:sz w:val="24"/>
          <w:szCs w:val="24"/>
        </w:rPr>
        <w:t>. godine odnose se na račune za isporučene robe, radove i usluge u prosincu 202</w:t>
      </w:r>
      <w:r>
        <w:rPr>
          <w:rFonts w:ascii="Times New Roman" w:hAnsi="Times New Roman" w:cs="Times New Roman"/>
          <w:sz w:val="24"/>
          <w:szCs w:val="24"/>
        </w:rPr>
        <w:t>3</w:t>
      </w:r>
      <w:r w:rsidRPr="00FA4DC8">
        <w:rPr>
          <w:rFonts w:ascii="Times New Roman" w:hAnsi="Times New Roman" w:cs="Times New Roman"/>
          <w:sz w:val="24"/>
          <w:szCs w:val="24"/>
        </w:rPr>
        <w:t>. godine čije je dospijeće u 202</w:t>
      </w:r>
      <w:r>
        <w:rPr>
          <w:rFonts w:ascii="Times New Roman" w:hAnsi="Times New Roman" w:cs="Times New Roman"/>
          <w:sz w:val="24"/>
          <w:szCs w:val="24"/>
        </w:rPr>
        <w:t>4</w:t>
      </w:r>
      <w:r w:rsidRPr="00FA4DC8">
        <w:rPr>
          <w:rFonts w:ascii="Times New Roman" w:hAnsi="Times New Roman" w:cs="Times New Roman"/>
          <w:sz w:val="24"/>
          <w:szCs w:val="24"/>
        </w:rPr>
        <w:t>. godini.</w:t>
      </w:r>
    </w:p>
    <w:p w:rsidR="00C1073E" w:rsidRDefault="00C1073E" w:rsidP="00FA4DC8">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Najznačajnije obveze odnose se na obveze za izuzeto javno dobro koje dospijevaju u 2024., 2025., 2026. i 2027. godini. </w:t>
      </w:r>
      <w:r w:rsidRPr="00C1073E">
        <w:rPr>
          <w:rFonts w:ascii="Times New Roman" w:hAnsi="Times New Roman" w:cs="Times New Roman"/>
          <w:sz w:val="24"/>
          <w:szCs w:val="24"/>
        </w:rPr>
        <w:t>U 2022. godini Vlada RH je donijela Odluku o prihvaćanju nagodbe između Republike Hrvatske i društva HŽ Cargo d.o.o. u svrhu restrukturiranja kako bi se HŽ Cargu  namirilo manje prenesenog temeljnog kapitala na ime ulaganja u javno dobro.</w:t>
      </w:r>
    </w:p>
    <w:p w:rsidR="00064C4E" w:rsidRPr="00064C4E" w:rsidRDefault="00C1073E" w:rsidP="00E0065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1073E">
        <w:rPr>
          <w:rFonts w:ascii="Times New Roman" w:hAnsi="Times New Roman" w:cs="Times New Roman"/>
          <w:sz w:val="24"/>
          <w:szCs w:val="24"/>
        </w:rPr>
        <w:t>Obveze za povrat u državni proračun odnose se na: potraživanja za sredstva isplaćena za stipendije učenika i studenata koji su prekinuli školovanje i dužni su vratiti primljene stipendije (</w:t>
      </w:r>
      <w:r w:rsidR="00361D4F">
        <w:rPr>
          <w:rFonts w:ascii="Times New Roman" w:hAnsi="Times New Roman" w:cs="Times New Roman"/>
          <w:sz w:val="24"/>
          <w:szCs w:val="24"/>
        </w:rPr>
        <w:t>89.174,14 EUR</w:t>
      </w:r>
      <w:r w:rsidRPr="00C1073E">
        <w:rPr>
          <w:rFonts w:ascii="Times New Roman" w:hAnsi="Times New Roman" w:cs="Times New Roman"/>
          <w:sz w:val="24"/>
          <w:szCs w:val="24"/>
        </w:rPr>
        <w:t>), potraživanja za nenamjenski utrošena sredstva za gradnju brodova (</w:t>
      </w:r>
      <w:r w:rsidR="00361D4F">
        <w:rPr>
          <w:rFonts w:ascii="Times New Roman" w:hAnsi="Times New Roman" w:cs="Times New Roman"/>
          <w:sz w:val="24"/>
          <w:szCs w:val="24"/>
        </w:rPr>
        <w:t>99.160,35 EUR</w:t>
      </w:r>
      <w:r w:rsidRPr="00C1073E">
        <w:rPr>
          <w:rFonts w:ascii="Times New Roman" w:hAnsi="Times New Roman" w:cs="Times New Roman"/>
          <w:sz w:val="24"/>
          <w:szCs w:val="24"/>
        </w:rPr>
        <w:t>), potraživanje po ugovoru za uklanjanje broda (</w:t>
      </w:r>
      <w:r w:rsidR="00361D4F">
        <w:rPr>
          <w:rFonts w:ascii="Times New Roman" w:hAnsi="Times New Roman" w:cs="Times New Roman"/>
          <w:sz w:val="24"/>
          <w:szCs w:val="24"/>
        </w:rPr>
        <w:t>53.354,57 EUR</w:t>
      </w:r>
      <w:r w:rsidRPr="00C1073E">
        <w:rPr>
          <w:rFonts w:ascii="Times New Roman" w:hAnsi="Times New Roman" w:cs="Times New Roman"/>
          <w:sz w:val="24"/>
          <w:szCs w:val="24"/>
        </w:rPr>
        <w:t>), potraživanje od Bina-Istre po koncesijskom ugovoru za zadržana sredstava za realizaciju faze „2B2“ i faze „2B1“ Istarskog ipsilona (</w:t>
      </w:r>
      <w:r w:rsidR="00A919AE">
        <w:rPr>
          <w:rFonts w:ascii="Times New Roman" w:hAnsi="Times New Roman" w:cs="Times New Roman"/>
          <w:sz w:val="24"/>
          <w:szCs w:val="24"/>
        </w:rPr>
        <w:t>21.129.956,03</w:t>
      </w:r>
      <w:r w:rsidR="00E00656">
        <w:rPr>
          <w:rFonts w:ascii="Times New Roman" w:hAnsi="Times New Roman" w:cs="Times New Roman"/>
          <w:sz w:val="24"/>
          <w:szCs w:val="24"/>
        </w:rPr>
        <w:t xml:space="preserve"> EUR</w:t>
      </w:r>
      <w:r w:rsidRPr="00C1073E">
        <w:rPr>
          <w:rFonts w:ascii="Times New Roman" w:hAnsi="Times New Roman" w:cs="Times New Roman"/>
          <w:sz w:val="24"/>
          <w:szCs w:val="24"/>
        </w:rPr>
        <w:t xml:space="preserve">), potraživanja od djelatnika Ministarstva za učinjenu štetu, potraživanja za </w:t>
      </w:r>
      <w:r w:rsidR="00E00656">
        <w:rPr>
          <w:rFonts w:ascii="Times New Roman" w:hAnsi="Times New Roman" w:cs="Times New Roman"/>
          <w:sz w:val="24"/>
          <w:szCs w:val="24"/>
        </w:rPr>
        <w:t>isplaćene predujmove za gradnju brodova (3.445.198,63 EUR)</w:t>
      </w:r>
      <w:r w:rsidR="00A919AE">
        <w:rPr>
          <w:rFonts w:ascii="Times New Roman" w:hAnsi="Times New Roman" w:cs="Times New Roman"/>
          <w:sz w:val="24"/>
          <w:szCs w:val="24"/>
        </w:rPr>
        <w:t xml:space="preserve">, potraživanje od osiguravajuće kuće </w:t>
      </w:r>
      <w:r w:rsidR="00A919AE">
        <w:rPr>
          <w:rFonts w:ascii="Times New Roman" w:hAnsi="Times New Roman" w:cs="Times New Roman"/>
          <w:sz w:val="24"/>
          <w:szCs w:val="24"/>
        </w:rPr>
        <w:lastRenderedPageBreak/>
        <w:t>za prijavljenu štetu</w:t>
      </w:r>
      <w:r w:rsidRPr="00C1073E">
        <w:rPr>
          <w:rFonts w:ascii="Times New Roman" w:hAnsi="Times New Roman" w:cs="Times New Roman"/>
          <w:sz w:val="24"/>
          <w:szCs w:val="24"/>
        </w:rPr>
        <w:t xml:space="preserve"> i na potraživanja od HZZO za isplaćena bolovanja preko 42 dana i ozljede na radu.</w:t>
      </w:r>
    </w:p>
    <w:p w:rsidR="00064C4E" w:rsidRPr="00064C4E" w:rsidRDefault="00064C4E" w:rsidP="00064C4E">
      <w:pPr>
        <w:pStyle w:val="Odlomakpopisa"/>
        <w:rPr>
          <w:rFonts w:ascii="Times New Roman" w:hAnsi="Times New Roman" w:cs="Times New Roman"/>
          <w:sz w:val="24"/>
          <w:szCs w:val="24"/>
        </w:rPr>
      </w:pPr>
    </w:p>
    <w:p w:rsidR="001D4818" w:rsidRPr="00064C4E" w:rsidRDefault="001D4818"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Višak/manjak prihoda </w:t>
      </w:r>
      <w:r w:rsidRPr="00064C4E">
        <w:rPr>
          <w:rFonts w:ascii="Times New Roman" w:hAnsi="Times New Roman" w:cs="Times New Roman"/>
          <w:b/>
          <w:sz w:val="24"/>
          <w:szCs w:val="24"/>
        </w:rPr>
        <w:t>(922)</w:t>
      </w:r>
    </w:p>
    <w:p w:rsidR="00064C4E" w:rsidRPr="00064C4E" w:rsidRDefault="0031246B" w:rsidP="00064C4E">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Manjak prihoda je ostvaren iz razloga što su u 2023. godini ostvareni veći rashodi na izvoru 43 i izvoru 52, koji su podmireni iz prenesenih prihoda iz prethodne godine.</w:t>
      </w:r>
    </w:p>
    <w:p w:rsidR="00914103" w:rsidRPr="00064C4E" w:rsidRDefault="00914103"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Obračunati prihodi poslovanja </w:t>
      </w:r>
      <w:r w:rsidRPr="00064C4E">
        <w:rPr>
          <w:rFonts w:ascii="Times New Roman" w:hAnsi="Times New Roman" w:cs="Times New Roman"/>
          <w:b/>
          <w:sz w:val="24"/>
          <w:szCs w:val="24"/>
        </w:rPr>
        <w:t>(96)</w:t>
      </w:r>
    </w:p>
    <w:p w:rsidR="00064C4E" w:rsidRDefault="00675D24" w:rsidP="00664AA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Obračunati prihodi poslovanja odnose se na potraživanja od </w:t>
      </w:r>
      <w:r w:rsidR="00E2477E">
        <w:rPr>
          <w:rFonts w:ascii="Times New Roman" w:hAnsi="Times New Roman" w:cs="Times New Roman"/>
          <w:sz w:val="24"/>
          <w:szCs w:val="24"/>
        </w:rPr>
        <w:t>institucija i tijela EU za plaćene rashode za EU projekte iz izvora 559 (3.255.979,55 EUR), obračunate naknade za koncesije na pomorskom dobru i Zračnoj luci Zagreb (</w:t>
      </w:r>
      <w:r w:rsidR="00C22BA1">
        <w:rPr>
          <w:rFonts w:ascii="Times New Roman" w:hAnsi="Times New Roman" w:cs="Times New Roman"/>
          <w:sz w:val="24"/>
          <w:szCs w:val="24"/>
        </w:rPr>
        <w:t>1.614.479,08</w:t>
      </w:r>
      <w:r w:rsidR="00E2477E">
        <w:rPr>
          <w:rFonts w:ascii="Times New Roman" w:hAnsi="Times New Roman" w:cs="Times New Roman"/>
          <w:sz w:val="24"/>
          <w:szCs w:val="24"/>
        </w:rPr>
        <w:t xml:space="preserve"> EUR), obračunate kamate za dane kredite Croatia Airlinesu, AC Zagreb-Macelj i Pružnim građevinama (27.379.022,61 EUR), obračunati prihodi za sigurnost plovidbe (1.065.718,78 EUR), obračunate kazne za prekršaje u prometu (</w:t>
      </w:r>
      <w:r w:rsidR="00C22BA1">
        <w:rPr>
          <w:rFonts w:ascii="Times New Roman" w:hAnsi="Times New Roman" w:cs="Times New Roman"/>
          <w:sz w:val="24"/>
          <w:szCs w:val="24"/>
        </w:rPr>
        <w:t>2.479.264,03</w:t>
      </w:r>
      <w:r w:rsidR="00E2477E">
        <w:rPr>
          <w:rFonts w:ascii="Times New Roman" w:hAnsi="Times New Roman" w:cs="Times New Roman"/>
          <w:sz w:val="24"/>
          <w:szCs w:val="24"/>
        </w:rPr>
        <w:t xml:space="preserve"> EUR), povrat danih pomoći po protestiranim jamstvima (790.508,19 EUR), obračunati vlastiti prihodi (90.271,91 EUR) i obračunati prihodi za prijevoz bolesnika i </w:t>
      </w:r>
      <w:r w:rsidR="00664AA3">
        <w:rPr>
          <w:rFonts w:ascii="Times New Roman" w:hAnsi="Times New Roman" w:cs="Times New Roman"/>
          <w:sz w:val="24"/>
          <w:szCs w:val="24"/>
        </w:rPr>
        <w:t>obračunati zajednički rashodi (11.615,94 EUR).</w:t>
      </w:r>
      <w:r w:rsidR="00E2477E">
        <w:rPr>
          <w:rFonts w:ascii="Times New Roman" w:hAnsi="Times New Roman" w:cs="Times New Roman"/>
          <w:sz w:val="24"/>
          <w:szCs w:val="24"/>
        </w:rPr>
        <w:t xml:space="preserve"> </w:t>
      </w:r>
    </w:p>
    <w:p w:rsidR="00C22BA1" w:rsidRPr="00064C4E" w:rsidRDefault="00C22BA1" w:rsidP="00664AA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22BA1">
        <w:rPr>
          <w:rFonts w:ascii="Times New Roman" w:hAnsi="Times New Roman" w:cs="Times New Roman"/>
          <w:sz w:val="24"/>
          <w:szCs w:val="24"/>
        </w:rPr>
        <w:t xml:space="preserve">Zbog promjene valute obračunati su </w:t>
      </w:r>
      <w:r>
        <w:rPr>
          <w:rFonts w:ascii="Times New Roman" w:hAnsi="Times New Roman" w:cs="Times New Roman"/>
          <w:sz w:val="24"/>
          <w:szCs w:val="24"/>
        </w:rPr>
        <w:t>prihodi u</w:t>
      </w:r>
      <w:r w:rsidRPr="00C22BA1">
        <w:rPr>
          <w:rFonts w:ascii="Times New Roman" w:hAnsi="Times New Roman" w:cs="Times New Roman"/>
          <w:sz w:val="24"/>
          <w:szCs w:val="24"/>
        </w:rPr>
        <w:t xml:space="preserve"> iznosu od 1</w:t>
      </w:r>
      <w:r>
        <w:rPr>
          <w:rFonts w:ascii="Times New Roman" w:hAnsi="Times New Roman" w:cs="Times New Roman"/>
          <w:sz w:val="24"/>
          <w:szCs w:val="24"/>
        </w:rPr>
        <w:t>6</w:t>
      </w:r>
      <w:r w:rsidRPr="00C22BA1">
        <w:rPr>
          <w:rFonts w:ascii="Times New Roman" w:hAnsi="Times New Roman" w:cs="Times New Roman"/>
          <w:sz w:val="24"/>
          <w:szCs w:val="24"/>
        </w:rPr>
        <w:t>,</w:t>
      </w:r>
      <w:r>
        <w:rPr>
          <w:rFonts w:ascii="Times New Roman" w:hAnsi="Times New Roman" w:cs="Times New Roman"/>
          <w:sz w:val="24"/>
          <w:szCs w:val="24"/>
        </w:rPr>
        <w:t>2</w:t>
      </w:r>
      <w:r w:rsidRPr="00C22BA1">
        <w:rPr>
          <w:rFonts w:ascii="Times New Roman" w:hAnsi="Times New Roman" w:cs="Times New Roman"/>
          <w:sz w:val="24"/>
          <w:szCs w:val="24"/>
        </w:rPr>
        <w:t>1 EUR</w:t>
      </w:r>
    </w:p>
    <w:p w:rsidR="001D4818" w:rsidRPr="00064C4E" w:rsidRDefault="001D4818"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Izvanbilančni zapisi </w:t>
      </w:r>
      <w:r w:rsidRPr="00064C4E">
        <w:rPr>
          <w:rFonts w:ascii="Times New Roman" w:hAnsi="Times New Roman" w:cs="Times New Roman"/>
          <w:b/>
          <w:sz w:val="24"/>
          <w:szCs w:val="24"/>
        </w:rPr>
        <w:t>(99)</w:t>
      </w:r>
    </w:p>
    <w:p w:rsidR="002C23CD" w:rsidRPr="002C23CD" w:rsidRDefault="002C23CD"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2C23CD">
        <w:rPr>
          <w:rFonts w:ascii="Times New Roman" w:hAnsi="Times New Roman" w:cs="Times New Roman"/>
          <w:sz w:val="24"/>
          <w:szCs w:val="24"/>
        </w:rPr>
        <w:t xml:space="preserve">U vanbilančnom zapisu evidentirane su: potraživanja za dane predujmove za EU projekte u iznosu od </w:t>
      </w:r>
      <w:r>
        <w:rPr>
          <w:rFonts w:ascii="Times New Roman" w:hAnsi="Times New Roman" w:cs="Times New Roman"/>
          <w:sz w:val="24"/>
          <w:szCs w:val="24"/>
        </w:rPr>
        <w:t>144.103.722,88 EUR</w:t>
      </w:r>
      <w:r w:rsidRPr="002C23CD">
        <w:rPr>
          <w:rFonts w:ascii="Times New Roman" w:hAnsi="Times New Roman" w:cs="Times New Roman"/>
          <w:sz w:val="24"/>
          <w:szCs w:val="24"/>
        </w:rPr>
        <w:t xml:space="preserve">, potraživanje od HŽ Putničkog prijevoza za predujam po Ugovoru 1/2019/DP-HŽPP o javnim uslugama od općeg gospodarskog interesa u javnom željezničkom prijevozu u iznosu od </w:t>
      </w:r>
      <w:r>
        <w:rPr>
          <w:rFonts w:ascii="Times New Roman" w:hAnsi="Times New Roman" w:cs="Times New Roman"/>
          <w:sz w:val="24"/>
          <w:szCs w:val="24"/>
        </w:rPr>
        <w:t>26.815.242,28 EUR</w:t>
      </w:r>
      <w:r w:rsidRPr="002C23CD">
        <w:rPr>
          <w:rFonts w:ascii="Times New Roman" w:hAnsi="Times New Roman" w:cs="Times New Roman"/>
          <w:sz w:val="24"/>
          <w:szCs w:val="24"/>
        </w:rPr>
        <w:t xml:space="preserve">, obveze po sudskim sporovima u iznosu od </w:t>
      </w:r>
      <w:r w:rsidR="000A58E9">
        <w:rPr>
          <w:rFonts w:ascii="Times New Roman" w:hAnsi="Times New Roman" w:cs="Times New Roman"/>
          <w:sz w:val="24"/>
          <w:szCs w:val="24"/>
        </w:rPr>
        <w:t>411.170.230,17</w:t>
      </w:r>
      <w:r>
        <w:rPr>
          <w:rFonts w:ascii="Times New Roman" w:hAnsi="Times New Roman" w:cs="Times New Roman"/>
          <w:sz w:val="24"/>
          <w:szCs w:val="24"/>
        </w:rPr>
        <w:t xml:space="preserve"> EUR</w:t>
      </w:r>
      <w:r w:rsidRPr="002C23CD">
        <w:rPr>
          <w:rFonts w:ascii="Times New Roman" w:hAnsi="Times New Roman" w:cs="Times New Roman"/>
          <w:sz w:val="24"/>
          <w:szCs w:val="24"/>
        </w:rPr>
        <w:t xml:space="preserve">, potraživanja po sudskim sporovima u iznosu od </w:t>
      </w:r>
      <w:r w:rsidR="000A58E9">
        <w:rPr>
          <w:rFonts w:ascii="Times New Roman" w:hAnsi="Times New Roman" w:cs="Times New Roman"/>
          <w:sz w:val="24"/>
          <w:szCs w:val="24"/>
        </w:rPr>
        <w:t>755.513,88</w:t>
      </w:r>
      <w:r>
        <w:rPr>
          <w:rFonts w:ascii="Times New Roman" w:hAnsi="Times New Roman" w:cs="Times New Roman"/>
          <w:sz w:val="24"/>
          <w:szCs w:val="24"/>
        </w:rPr>
        <w:t xml:space="preserve"> EUR</w:t>
      </w:r>
      <w:r w:rsidRPr="002C23CD">
        <w:rPr>
          <w:rFonts w:ascii="Times New Roman" w:hAnsi="Times New Roman" w:cs="Times New Roman"/>
          <w:sz w:val="24"/>
          <w:szCs w:val="24"/>
        </w:rPr>
        <w:t xml:space="preserve"> (Prilog 1), obveze za primljene instrumente osiguranja plaćanja u iznosu od </w:t>
      </w:r>
      <w:r w:rsidR="00EF6BEB">
        <w:rPr>
          <w:rFonts w:ascii="Times New Roman" w:hAnsi="Times New Roman" w:cs="Times New Roman"/>
          <w:sz w:val="24"/>
          <w:szCs w:val="24"/>
        </w:rPr>
        <w:t>250.721.130,81 EUR</w:t>
      </w:r>
      <w:r w:rsidRPr="002C23CD">
        <w:rPr>
          <w:rFonts w:ascii="Times New Roman" w:hAnsi="Times New Roman" w:cs="Times New Roman"/>
          <w:sz w:val="24"/>
          <w:szCs w:val="24"/>
        </w:rPr>
        <w:t xml:space="preserve">, vrijednost tuđe imovine na korištenju u iznosu od </w:t>
      </w:r>
      <w:r w:rsidR="000A58E9">
        <w:rPr>
          <w:rFonts w:ascii="Times New Roman" w:hAnsi="Times New Roman" w:cs="Times New Roman"/>
          <w:sz w:val="24"/>
          <w:szCs w:val="24"/>
        </w:rPr>
        <w:t>10.243.319,73</w:t>
      </w:r>
      <w:r w:rsidR="00EF6BEB">
        <w:rPr>
          <w:rFonts w:ascii="Times New Roman" w:hAnsi="Times New Roman" w:cs="Times New Roman"/>
          <w:sz w:val="24"/>
          <w:szCs w:val="24"/>
        </w:rPr>
        <w:t xml:space="preserve"> EUR</w:t>
      </w:r>
      <w:r w:rsidRPr="002C23CD">
        <w:rPr>
          <w:rFonts w:ascii="Times New Roman" w:hAnsi="Times New Roman" w:cs="Times New Roman"/>
          <w:sz w:val="24"/>
          <w:szCs w:val="24"/>
        </w:rPr>
        <w:t xml:space="preserve">, preplate naknada po koncesijskim ugovorima u iznosu od </w:t>
      </w:r>
      <w:r w:rsidR="00EF6BEB">
        <w:rPr>
          <w:rFonts w:ascii="Times New Roman" w:hAnsi="Times New Roman" w:cs="Times New Roman"/>
          <w:sz w:val="24"/>
          <w:szCs w:val="24"/>
        </w:rPr>
        <w:t>82.149,92 EUR</w:t>
      </w:r>
      <w:r w:rsidRPr="002C23CD">
        <w:rPr>
          <w:rFonts w:ascii="Times New Roman" w:hAnsi="Times New Roman" w:cs="Times New Roman"/>
          <w:sz w:val="24"/>
          <w:szCs w:val="24"/>
        </w:rPr>
        <w:t xml:space="preserve">, višegodišnje ugovorne obveze u iznosu od </w:t>
      </w:r>
      <w:r w:rsidR="00EF6BEB">
        <w:rPr>
          <w:rFonts w:ascii="Times New Roman" w:hAnsi="Times New Roman" w:cs="Times New Roman"/>
          <w:sz w:val="24"/>
          <w:szCs w:val="24"/>
        </w:rPr>
        <w:t>397.056.970,11 EUR</w:t>
      </w:r>
      <w:r w:rsidRPr="002C23CD">
        <w:rPr>
          <w:rFonts w:ascii="Times New Roman" w:hAnsi="Times New Roman" w:cs="Times New Roman"/>
          <w:sz w:val="24"/>
          <w:szCs w:val="24"/>
        </w:rPr>
        <w:t xml:space="preserve"> kn (Prilog 2)</w:t>
      </w:r>
      <w:r w:rsidR="00EF6BEB">
        <w:rPr>
          <w:rFonts w:ascii="Times New Roman" w:hAnsi="Times New Roman" w:cs="Times New Roman"/>
          <w:sz w:val="24"/>
          <w:szCs w:val="24"/>
        </w:rPr>
        <w:t>,</w:t>
      </w:r>
      <w:r w:rsidRPr="002C23CD">
        <w:rPr>
          <w:rFonts w:ascii="Times New Roman" w:hAnsi="Times New Roman" w:cs="Times New Roman"/>
          <w:sz w:val="24"/>
          <w:szCs w:val="24"/>
        </w:rPr>
        <w:t xml:space="preserve"> dana jamstva u iznosu od </w:t>
      </w:r>
      <w:r w:rsidR="00EF6BEB">
        <w:rPr>
          <w:rFonts w:ascii="Times New Roman" w:hAnsi="Times New Roman" w:cs="Times New Roman"/>
          <w:sz w:val="24"/>
          <w:szCs w:val="24"/>
        </w:rPr>
        <w:t>38.771.594,52 EUR i obveze za tekuće i kapitalne pomoći u iznosu od 118.290,50 EUR</w:t>
      </w:r>
      <w:r w:rsidRPr="002C23CD">
        <w:rPr>
          <w:rFonts w:ascii="Times New Roman" w:hAnsi="Times New Roman" w:cs="Times New Roman"/>
          <w:sz w:val="24"/>
          <w:szCs w:val="24"/>
        </w:rPr>
        <w:t>.</w:t>
      </w:r>
    </w:p>
    <w:p w:rsidR="002C23CD" w:rsidRPr="002C23CD" w:rsidRDefault="002C23CD"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2C23CD">
        <w:rPr>
          <w:rFonts w:ascii="Times New Roman" w:hAnsi="Times New Roman" w:cs="Times New Roman"/>
          <w:sz w:val="24"/>
          <w:szCs w:val="24"/>
        </w:rPr>
        <w:t xml:space="preserve">Najznačajniji iznos obveza po sudskim sporovima odnosi se na tužbu R.L.E. vlasnika Mirka Rapića protiv Republike Hrvatske, radi naknade štete u iznosu od </w:t>
      </w:r>
      <w:r w:rsidR="00CF6911">
        <w:rPr>
          <w:rFonts w:ascii="Times New Roman" w:hAnsi="Times New Roman" w:cs="Times New Roman"/>
          <w:sz w:val="24"/>
          <w:szCs w:val="24"/>
        </w:rPr>
        <w:t>214.724.621,86 EUR</w:t>
      </w:r>
      <w:r w:rsidRPr="002C23CD">
        <w:rPr>
          <w:rFonts w:ascii="Times New Roman" w:hAnsi="Times New Roman" w:cs="Times New Roman"/>
          <w:sz w:val="24"/>
          <w:szCs w:val="24"/>
        </w:rPr>
        <w:t>. Prema navodima iz tužbe nanesena mu je šteta jer je za gospodarsko korištenje pomorskog dobra – luke posebne namjene - Brodogradilišta Vranjic u Solinu, u Elektroničkom oglasniku javne nabave pokrenut postupak javnog prikupljanja ponuda, a ista nije dodijeljena njemu. U EOJN-u – dokumentaciji za nadmetanje, vrijednost predmetne koncesije određena je u iznosu od 1.617.842.663,43 kune.</w:t>
      </w:r>
    </w:p>
    <w:p w:rsidR="00CC75C5" w:rsidRDefault="002C23CD"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2C23CD">
        <w:rPr>
          <w:rFonts w:ascii="Times New Roman" w:hAnsi="Times New Roman" w:cs="Times New Roman"/>
          <w:sz w:val="24"/>
          <w:szCs w:val="24"/>
        </w:rPr>
        <w:t>Najznačajniji iznos višegodišnjih ugovornih obveza odnosi se na sklopljeni ugovor s HŽ Putničkim prijevozom o javnim uslugama od općeg gospodarskog interesa koji je zaključen na razdoblje od 10 godina (do 31. 12. 2028.).</w:t>
      </w:r>
    </w:p>
    <w:p w:rsidR="00CF6911" w:rsidRDefault="00CF6911"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Od Ministarstva zdravstva na korištenje je primljeno 6 brodica za hitni medicinski prijevoz.</w:t>
      </w:r>
    </w:p>
    <w:p w:rsidR="00A9560C" w:rsidRPr="00A9560C" w:rsidRDefault="00A9560C"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9560C">
        <w:rPr>
          <w:rFonts w:ascii="Times New Roman" w:hAnsi="Times New Roman" w:cs="Times New Roman"/>
          <w:sz w:val="24"/>
          <w:szCs w:val="24"/>
        </w:rPr>
        <w:t>Odlukom Vlade Republike Hrvatske od 2. srpnja 2020. godine usvojen je Program dodjele državnih potpora sektoru mora, prometa, prometne infrastrukture i povezanim djelatnostima u aktualnoj pandemiji COVID-19</w:t>
      </w:r>
      <w:r>
        <w:rPr>
          <w:rFonts w:ascii="Times New Roman" w:hAnsi="Times New Roman" w:cs="Times New Roman"/>
          <w:sz w:val="24"/>
          <w:szCs w:val="24"/>
        </w:rPr>
        <w:t>,</w:t>
      </w:r>
      <w:r w:rsidRPr="00A9560C">
        <w:rPr>
          <w:rFonts w:ascii="Times New Roman" w:hAnsi="Times New Roman" w:cs="Times New Roman"/>
          <w:sz w:val="24"/>
          <w:szCs w:val="24"/>
        </w:rPr>
        <w:t xml:space="preserve"> odobren od strane Europske komisije 30. lipnja 2020. godine, a sukladno Komunikaciji Komisije - Privremenom okviru za mjere državne potpore u svrhu podrške </w:t>
      </w:r>
      <w:r w:rsidRPr="00A9560C">
        <w:rPr>
          <w:rFonts w:ascii="Times New Roman" w:hAnsi="Times New Roman" w:cs="Times New Roman"/>
          <w:sz w:val="24"/>
          <w:szCs w:val="24"/>
        </w:rPr>
        <w:lastRenderedPageBreak/>
        <w:t xml:space="preserve">gospodarstvu u aktualnoj pandemiji COVID-19, </w:t>
      </w:r>
      <w:r>
        <w:rPr>
          <w:rFonts w:ascii="Times New Roman" w:hAnsi="Times New Roman" w:cs="Times New Roman"/>
          <w:sz w:val="24"/>
          <w:szCs w:val="24"/>
        </w:rPr>
        <w:t>a</w:t>
      </w:r>
      <w:r w:rsidRPr="00A9560C">
        <w:rPr>
          <w:rFonts w:ascii="Times New Roman" w:hAnsi="Times New Roman" w:cs="Times New Roman"/>
          <w:sz w:val="24"/>
          <w:szCs w:val="24"/>
        </w:rPr>
        <w:t xml:space="preserve"> HBOR</w:t>
      </w:r>
      <w:r w:rsidR="00EC4D98">
        <w:rPr>
          <w:rFonts w:ascii="Times New Roman" w:hAnsi="Times New Roman" w:cs="Times New Roman"/>
          <w:sz w:val="24"/>
          <w:szCs w:val="24"/>
        </w:rPr>
        <w:t xml:space="preserve"> je</w:t>
      </w:r>
      <w:r w:rsidRPr="00A9560C">
        <w:rPr>
          <w:rFonts w:ascii="Times New Roman" w:hAnsi="Times New Roman" w:cs="Times New Roman"/>
          <w:sz w:val="24"/>
          <w:szCs w:val="24"/>
        </w:rPr>
        <w:t xml:space="preserve"> imenovan provedbenim tijelom koje će izdavati, u ime i za račun Republike Hrvatske, jamstva za nove kredite za obrtna sredstva velikim poduzetnicima, a HAMAG BICRO malim poduzetnicima</w:t>
      </w:r>
      <w:r>
        <w:rPr>
          <w:rFonts w:ascii="Times New Roman" w:hAnsi="Times New Roman" w:cs="Times New Roman"/>
          <w:sz w:val="24"/>
          <w:szCs w:val="24"/>
        </w:rPr>
        <w:t>.</w:t>
      </w:r>
      <w:r w:rsidR="009069A6">
        <w:rPr>
          <w:rFonts w:ascii="Times New Roman" w:hAnsi="Times New Roman" w:cs="Times New Roman"/>
          <w:sz w:val="24"/>
          <w:szCs w:val="24"/>
        </w:rPr>
        <w:t xml:space="preserve"> </w:t>
      </w:r>
      <w:r>
        <w:rPr>
          <w:rFonts w:ascii="Times New Roman" w:hAnsi="Times New Roman" w:cs="Times New Roman"/>
          <w:sz w:val="24"/>
          <w:szCs w:val="24"/>
        </w:rPr>
        <w:t>I</w:t>
      </w:r>
      <w:r w:rsidRPr="00A9560C">
        <w:rPr>
          <w:rFonts w:ascii="Times New Roman" w:hAnsi="Times New Roman" w:cs="Times New Roman"/>
          <w:sz w:val="24"/>
          <w:szCs w:val="24"/>
        </w:rPr>
        <w:t>zmjen</w:t>
      </w:r>
      <w:r>
        <w:rPr>
          <w:rFonts w:ascii="Times New Roman" w:hAnsi="Times New Roman" w:cs="Times New Roman"/>
          <w:sz w:val="24"/>
          <w:szCs w:val="24"/>
        </w:rPr>
        <w:t>ama i dopunama</w:t>
      </w:r>
      <w:r w:rsidRPr="00A9560C">
        <w:rPr>
          <w:rFonts w:ascii="Times New Roman" w:hAnsi="Times New Roman" w:cs="Times New Roman"/>
          <w:sz w:val="24"/>
          <w:szCs w:val="24"/>
        </w:rPr>
        <w:t xml:space="preserve"> Programa dodatna državna jamstva mog</w:t>
      </w:r>
      <w:r w:rsidR="009069A6">
        <w:rPr>
          <w:rFonts w:ascii="Times New Roman" w:hAnsi="Times New Roman" w:cs="Times New Roman"/>
          <w:sz w:val="24"/>
          <w:szCs w:val="24"/>
        </w:rPr>
        <w:t>la su</w:t>
      </w:r>
      <w:r w:rsidRPr="00A9560C">
        <w:rPr>
          <w:rFonts w:ascii="Times New Roman" w:hAnsi="Times New Roman" w:cs="Times New Roman"/>
          <w:sz w:val="24"/>
          <w:szCs w:val="24"/>
        </w:rPr>
        <w:t xml:space="preserve"> </w:t>
      </w:r>
      <w:r>
        <w:rPr>
          <w:rFonts w:ascii="Times New Roman" w:hAnsi="Times New Roman" w:cs="Times New Roman"/>
          <w:sz w:val="24"/>
          <w:szCs w:val="24"/>
        </w:rPr>
        <w:t xml:space="preserve">se </w:t>
      </w:r>
      <w:r w:rsidRPr="00A9560C">
        <w:rPr>
          <w:rFonts w:ascii="Times New Roman" w:hAnsi="Times New Roman" w:cs="Times New Roman"/>
          <w:sz w:val="24"/>
          <w:szCs w:val="24"/>
        </w:rPr>
        <w:t>izdavati ne samo za nove zajmove već i za ugovore o leasingu poduzetnika kod kreditnih i financijskih institucija te HBOR-a</w:t>
      </w:r>
      <w:r w:rsidR="009069A6">
        <w:rPr>
          <w:rFonts w:ascii="Times New Roman" w:hAnsi="Times New Roman" w:cs="Times New Roman"/>
          <w:sz w:val="24"/>
          <w:szCs w:val="24"/>
        </w:rPr>
        <w:t xml:space="preserve"> te za </w:t>
      </w:r>
      <w:r w:rsidR="009069A6" w:rsidRPr="009069A6">
        <w:rPr>
          <w:rFonts w:ascii="Times New Roman" w:hAnsi="Times New Roman" w:cs="Times New Roman"/>
          <w:sz w:val="24"/>
          <w:szCs w:val="24"/>
        </w:rPr>
        <w:t>portfeljn</w:t>
      </w:r>
      <w:r w:rsidR="009069A6">
        <w:rPr>
          <w:rFonts w:ascii="Times New Roman" w:hAnsi="Times New Roman" w:cs="Times New Roman"/>
          <w:sz w:val="24"/>
          <w:szCs w:val="24"/>
        </w:rPr>
        <w:t>a</w:t>
      </w:r>
      <w:r w:rsidR="009069A6" w:rsidRPr="009069A6">
        <w:rPr>
          <w:rFonts w:ascii="Times New Roman" w:hAnsi="Times New Roman" w:cs="Times New Roman"/>
          <w:sz w:val="24"/>
          <w:szCs w:val="24"/>
        </w:rPr>
        <w:t xml:space="preserve"> jamstv</w:t>
      </w:r>
      <w:r w:rsidR="009069A6">
        <w:rPr>
          <w:rFonts w:ascii="Times New Roman" w:hAnsi="Times New Roman" w:cs="Times New Roman"/>
          <w:sz w:val="24"/>
          <w:szCs w:val="24"/>
        </w:rPr>
        <w:t>a</w:t>
      </w:r>
      <w:r>
        <w:rPr>
          <w:rFonts w:ascii="Times New Roman" w:hAnsi="Times New Roman" w:cs="Times New Roman"/>
          <w:sz w:val="24"/>
          <w:szCs w:val="24"/>
        </w:rPr>
        <w:t>.</w:t>
      </w:r>
      <w:r w:rsidRPr="00A9560C">
        <w:rPr>
          <w:rFonts w:ascii="Times New Roman" w:hAnsi="Times New Roman" w:cs="Times New Roman"/>
          <w:sz w:val="24"/>
          <w:szCs w:val="24"/>
        </w:rPr>
        <w:t xml:space="preserve"> </w:t>
      </w:r>
      <w:r w:rsidR="009069A6">
        <w:rPr>
          <w:rFonts w:ascii="Times New Roman" w:hAnsi="Times New Roman" w:cs="Times New Roman"/>
          <w:sz w:val="24"/>
          <w:szCs w:val="24"/>
        </w:rPr>
        <w:t>Program je završio 30.06.2022. godine.</w:t>
      </w:r>
    </w:p>
    <w:p w:rsidR="00A9560C" w:rsidRDefault="00A9560C"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9560C">
        <w:rPr>
          <w:rFonts w:ascii="Times New Roman" w:hAnsi="Times New Roman" w:cs="Times New Roman"/>
          <w:sz w:val="24"/>
          <w:szCs w:val="24"/>
        </w:rPr>
        <w:t>U 202</w:t>
      </w:r>
      <w:r>
        <w:rPr>
          <w:rFonts w:ascii="Times New Roman" w:hAnsi="Times New Roman" w:cs="Times New Roman"/>
          <w:sz w:val="24"/>
          <w:szCs w:val="24"/>
        </w:rPr>
        <w:t>3</w:t>
      </w:r>
      <w:r w:rsidRPr="00A9560C">
        <w:rPr>
          <w:rFonts w:ascii="Times New Roman" w:hAnsi="Times New Roman" w:cs="Times New Roman"/>
          <w:sz w:val="24"/>
          <w:szCs w:val="24"/>
        </w:rPr>
        <w:t xml:space="preserve">. godini </w:t>
      </w:r>
      <w:r w:rsidR="009069A6">
        <w:rPr>
          <w:rFonts w:ascii="Times New Roman" w:hAnsi="Times New Roman" w:cs="Times New Roman"/>
          <w:sz w:val="24"/>
          <w:szCs w:val="24"/>
        </w:rPr>
        <w:t>vraćeno je 6 kredita, a za 2 je naplaćeno jamstvo</w:t>
      </w:r>
      <w:r w:rsidRPr="00A9560C">
        <w:rPr>
          <w:rFonts w:ascii="Times New Roman" w:hAnsi="Times New Roman" w:cs="Times New Roman"/>
          <w:sz w:val="24"/>
          <w:szCs w:val="24"/>
        </w:rPr>
        <w:t xml:space="preserve">. Vrijednosno dana jamstva iznosila su </w:t>
      </w:r>
      <w:r w:rsidR="009069A6">
        <w:rPr>
          <w:rFonts w:ascii="Times New Roman" w:hAnsi="Times New Roman" w:cs="Times New Roman"/>
          <w:sz w:val="24"/>
          <w:szCs w:val="24"/>
        </w:rPr>
        <w:t>38.771.594,</w:t>
      </w:r>
      <w:r w:rsidR="000A58E9">
        <w:rPr>
          <w:rFonts w:ascii="Times New Roman" w:hAnsi="Times New Roman" w:cs="Times New Roman"/>
          <w:sz w:val="24"/>
          <w:szCs w:val="24"/>
        </w:rPr>
        <w:t>5</w:t>
      </w:r>
      <w:r w:rsidR="009069A6">
        <w:rPr>
          <w:rFonts w:ascii="Times New Roman" w:hAnsi="Times New Roman" w:cs="Times New Roman"/>
          <w:sz w:val="24"/>
          <w:szCs w:val="24"/>
        </w:rPr>
        <w:t>2</w:t>
      </w:r>
      <w:r w:rsidR="000A58E9">
        <w:rPr>
          <w:rFonts w:ascii="Times New Roman" w:hAnsi="Times New Roman" w:cs="Times New Roman"/>
          <w:sz w:val="24"/>
          <w:szCs w:val="24"/>
        </w:rPr>
        <w:t xml:space="preserve"> EUR</w:t>
      </w:r>
      <w:r w:rsidRPr="00A9560C">
        <w:rPr>
          <w:rFonts w:ascii="Times New Roman" w:hAnsi="Times New Roman" w:cs="Times New Roman"/>
          <w:sz w:val="24"/>
          <w:szCs w:val="24"/>
        </w:rPr>
        <w:t xml:space="preserve">. Primljeni su instrumenti osiguranja plaćanja (zadužnice) u korist Ministarstva mora, prometa i infrastrukture u iznosu od </w:t>
      </w:r>
      <w:r w:rsidR="009069A6">
        <w:rPr>
          <w:rFonts w:ascii="Times New Roman" w:hAnsi="Times New Roman" w:cs="Times New Roman"/>
          <w:sz w:val="24"/>
          <w:szCs w:val="24"/>
        </w:rPr>
        <w:t>54.792.082,44 EUR</w:t>
      </w:r>
      <w:r w:rsidRPr="00A9560C">
        <w:rPr>
          <w:rFonts w:ascii="Times New Roman" w:hAnsi="Times New Roman" w:cs="Times New Roman"/>
          <w:sz w:val="24"/>
          <w:szCs w:val="24"/>
        </w:rPr>
        <w:t>.</w:t>
      </w:r>
    </w:p>
    <w:p w:rsidR="008F6BA0" w:rsidRDefault="008F6BA0"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F6BA0">
        <w:rPr>
          <w:rFonts w:ascii="Times New Roman" w:hAnsi="Times New Roman" w:cs="Times New Roman"/>
          <w:sz w:val="24"/>
          <w:szCs w:val="24"/>
        </w:rPr>
        <w:t xml:space="preserve">Temeljem ugovora o koncesijskoj naknadi na pomorskom dobru, zaprimljeni su instrumenti osiguranja plaćanja u iznosu od </w:t>
      </w:r>
      <w:r>
        <w:rPr>
          <w:rFonts w:ascii="Times New Roman" w:hAnsi="Times New Roman" w:cs="Times New Roman"/>
          <w:sz w:val="24"/>
          <w:szCs w:val="24"/>
        </w:rPr>
        <w:t>12.449.426,40 EUR</w:t>
      </w:r>
      <w:r w:rsidRPr="008F6BA0">
        <w:rPr>
          <w:rFonts w:ascii="Times New Roman" w:hAnsi="Times New Roman" w:cs="Times New Roman"/>
          <w:sz w:val="24"/>
          <w:szCs w:val="24"/>
        </w:rPr>
        <w:t xml:space="preserve">, a po ugovorima koji se sklapaju temeljem provedenih postupaka javne nabave u iznosu od </w:t>
      </w:r>
      <w:r>
        <w:rPr>
          <w:rFonts w:ascii="Times New Roman" w:hAnsi="Times New Roman" w:cs="Times New Roman"/>
          <w:sz w:val="24"/>
          <w:szCs w:val="24"/>
        </w:rPr>
        <w:t>12.768.610,24 EUR</w:t>
      </w:r>
      <w:r w:rsidRPr="008F6BA0">
        <w:rPr>
          <w:rFonts w:ascii="Times New Roman" w:hAnsi="Times New Roman" w:cs="Times New Roman"/>
          <w:sz w:val="24"/>
          <w:szCs w:val="24"/>
        </w:rPr>
        <w:t>.</w:t>
      </w:r>
    </w:p>
    <w:p w:rsidR="008F6BA0" w:rsidRDefault="008F6BA0"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Za zajmove dane Croatia Airlinesu i Pružnim građevinama</w:t>
      </w:r>
      <w:r w:rsidRPr="008F6BA0">
        <w:rPr>
          <w:rFonts w:ascii="Times New Roman" w:hAnsi="Times New Roman" w:cs="Times New Roman"/>
          <w:sz w:val="24"/>
          <w:szCs w:val="24"/>
        </w:rPr>
        <w:t>, zaprimljeni su instrumenti osiguranja plaćanja</w:t>
      </w:r>
      <w:r>
        <w:rPr>
          <w:rFonts w:ascii="Times New Roman" w:hAnsi="Times New Roman" w:cs="Times New Roman"/>
          <w:sz w:val="24"/>
          <w:szCs w:val="24"/>
        </w:rPr>
        <w:t xml:space="preserve"> u iznosu od </w:t>
      </w:r>
      <w:r w:rsidR="00250553">
        <w:rPr>
          <w:rFonts w:ascii="Times New Roman" w:hAnsi="Times New Roman" w:cs="Times New Roman"/>
          <w:sz w:val="24"/>
          <w:szCs w:val="24"/>
        </w:rPr>
        <w:t>80.961.404,20 EUR.</w:t>
      </w:r>
    </w:p>
    <w:p w:rsidR="00064C4E" w:rsidRPr="00064C4E" w:rsidRDefault="00250553" w:rsidP="00250553">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Za isplaćeni predujam </w:t>
      </w:r>
      <w:r w:rsidRPr="00250553">
        <w:rPr>
          <w:rFonts w:ascii="Times New Roman" w:hAnsi="Times New Roman" w:cs="Times New Roman"/>
          <w:sz w:val="24"/>
          <w:szCs w:val="24"/>
        </w:rPr>
        <w:t>za projekt Istraživanje, razvoj i proizvodnja vozila nove mobilnosti i prateće infrastrukture</w:t>
      </w:r>
      <w:r>
        <w:rPr>
          <w:rFonts w:ascii="Times New Roman" w:hAnsi="Times New Roman" w:cs="Times New Roman"/>
          <w:sz w:val="24"/>
          <w:szCs w:val="24"/>
        </w:rPr>
        <w:t xml:space="preserve"> dostavljen je instrument osiguranja plaćanja u iznosu od 89.749.607,53 EUR.</w:t>
      </w:r>
    </w:p>
    <w:p w:rsidR="00064C4E" w:rsidRDefault="00064C4E" w:rsidP="0069302A">
      <w:pPr>
        <w:jc w:val="center"/>
        <w:rPr>
          <w:rFonts w:ascii="Times New Roman" w:hAnsi="Times New Roman" w:cs="Times New Roman"/>
          <w:sz w:val="28"/>
          <w:szCs w:val="28"/>
        </w:rPr>
      </w:pPr>
    </w:p>
    <w:p w:rsidR="0069302A" w:rsidRPr="00614260" w:rsidRDefault="0069302A" w:rsidP="00036DEE">
      <w:pPr>
        <w:pStyle w:val="Naslov1"/>
      </w:pPr>
      <w:bookmarkStart w:id="4" w:name="_Toc128989457"/>
      <w:r w:rsidRPr="00614260">
        <w:t>B I LJ E Š K E  U Z  O B R A Z A C  P R – R A S</w:t>
      </w:r>
      <w:bookmarkEnd w:id="4"/>
    </w:p>
    <w:p w:rsidR="00CC75C5" w:rsidRDefault="00CC75C5" w:rsidP="006A7AD0">
      <w:pPr>
        <w:rPr>
          <w:rFonts w:ascii="Times New Roman" w:hAnsi="Times New Roman" w:cs="Times New Roman"/>
          <w:sz w:val="28"/>
          <w:szCs w:val="28"/>
        </w:rPr>
      </w:pPr>
    </w:p>
    <w:p w:rsidR="006A7AD0" w:rsidRDefault="006A7AD0" w:rsidP="00036DEE">
      <w:pPr>
        <w:pStyle w:val="Naslov2"/>
      </w:pPr>
      <w:bookmarkStart w:id="5" w:name="_Toc128989458"/>
      <w:r w:rsidRPr="000C01F8">
        <w:t>P</w:t>
      </w:r>
      <w:r w:rsidR="00036DEE">
        <w:t xml:space="preserve"> </w:t>
      </w:r>
      <w:r w:rsidRPr="000C01F8">
        <w:t>R</w:t>
      </w:r>
      <w:r w:rsidR="00036DEE">
        <w:t xml:space="preserve"> </w:t>
      </w:r>
      <w:r w:rsidRPr="000C01F8">
        <w:t>I</w:t>
      </w:r>
      <w:r w:rsidR="00036DEE">
        <w:t xml:space="preserve"> </w:t>
      </w:r>
      <w:r w:rsidRPr="000C01F8">
        <w:t>H</w:t>
      </w:r>
      <w:r w:rsidR="00036DEE">
        <w:t xml:space="preserve"> </w:t>
      </w:r>
      <w:r w:rsidRPr="000C01F8">
        <w:t>O</w:t>
      </w:r>
      <w:r w:rsidR="00036DEE">
        <w:t xml:space="preserve"> </w:t>
      </w:r>
      <w:r w:rsidRPr="000C01F8">
        <w:t>D</w:t>
      </w:r>
      <w:r w:rsidR="00036DEE">
        <w:t xml:space="preserve"> </w:t>
      </w:r>
      <w:r w:rsidRPr="000C01F8">
        <w:t>I</w:t>
      </w:r>
      <w:bookmarkEnd w:id="5"/>
    </w:p>
    <w:p w:rsidR="00036DEE" w:rsidRPr="00036DEE" w:rsidRDefault="00036DEE" w:rsidP="00036DEE"/>
    <w:p w:rsidR="0069302A" w:rsidRDefault="0069302A" w:rsidP="000C01F8">
      <w:pPr>
        <w:pStyle w:val="Odlomakpopisa"/>
        <w:numPr>
          <w:ilvl w:val="0"/>
          <w:numId w:val="3"/>
        </w:numPr>
        <w:rPr>
          <w:rFonts w:ascii="Times New Roman" w:hAnsi="Times New Roman" w:cs="Times New Roman"/>
          <w:sz w:val="24"/>
          <w:szCs w:val="24"/>
        </w:rPr>
      </w:pPr>
      <w:r>
        <w:rPr>
          <w:rFonts w:ascii="Times New Roman" w:hAnsi="Times New Roman" w:cs="Times New Roman"/>
          <w:sz w:val="24"/>
          <w:szCs w:val="24"/>
        </w:rPr>
        <w:t xml:space="preserve">Pomoći iz inozemstva i od subjekata unutar općeg proračuna </w:t>
      </w:r>
      <w:r w:rsidRPr="00D649D7">
        <w:rPr>
          <w:rFonts w:ascii="Times New Roman" w:hAnsi="Times New Roman" w:cs="Times New Roman"/>
          <w:b/>
          <w:sz w:val="24"/>
          <w:szCs w:val="24"/>
        </w:rPr>
        <w:t>(6</w:t>
      </w:r>
      <w:r w:rsidR="002F6EF6">
        <w:rPr>
          <w:rFonts w:ascii="Times New Roman" w:hAnsi="Times New Roman" w:cs="Times New Roman"/>
          <w:b/>
          <w:sz w:val="24"/>
          <w:szCs w:val="24"/>
        </w:rPr>
        <w:t>3</w:t>
      </w:r>
      <w:r w:rsidRPr="00D649D7">
        <w:rPr>
          <w:rFonts w:ascii="Times New Roman" w:hAnsi="Times New Roman" w:cs="Times New Roman"/>
          <w:b/>
          <w:sz w:val="24"/>
          <w:szCs w:val="24"/>
        </w:rPr>
        <w:t>)</w:t>
      </w:r>
    </w:p>
    <w:p w:rsidR="00490277" w:rsidRPr="00490277" w:rsidRDefault="00490277" w:rsidP="005E1F2B">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90277">
        <w:rPr>
          <w:rFonts w:ascii="Times New Roman" w:hAnsi="Times New Roman" w:cs="Times New Roman"/>
          <w:sz w:val="24"/>
          <w:szCs w:val="24"/>
        </w:rPr>
        <w:t xml:space="preserve">Ostvareni prihodi od međunarodnih organizacija te institucija i tijela EU odnose se na: prihode za podmirenje obveza u provedbi projekta Konkurentnost i kohezija u iznosu od </w:t>
      </w:r>
      <w:r>
        <w:rPr>
          <w:rFonts w:ascii="Times New Roman" w:hAnsi="Times New Roman" w:cs="Times New Roman"/>
          <w:sz w:val="24"/>
          <w:szCs w:val="24"/>
        </w:rPr>
        <w:t>167.882.542,90 EUR</w:t>
      </w:r>
      <w:r w:rsidRPr="00490277">
        <w:rPr>
          <w:rFonts w:ascii="Times New Roman" w:hAnsi="Times New Roman" w:cs="Times New Roman"/>
          <w:sz w:val="24"/>
          <w:szCs w:val="24"/>
        </w:rPr>
        <w:t xml:space="preserve">, prihode za podmirenje obveza po projektu Razvoj infrastrukture širokopojasne mreže sljedeće generacije u iznosu od </w:t>
      </w:r>
      <w:r w:rsidR="0031613C">
        <w:rPr>
          <w:rFonts w:ascii="Times New Roman" w:hAnsi="Times New Roman" w:cs="Times New Roman"/>
          <w:sz w:val="24"/>
          <w:szCs w:val="24"/>
        </w:rPr>
        <w:t>75.193.836,14 EUR</w:t>
      </w:r>
      <w:r w:rsidRPr="00490277">
        <w:rPr>
          <w:rFonts w:ascii="Times New Roman" w:hAnsi="Times New Roman" w:cs="Times New Roman"/>
          <w:sz w:val="24"/>
          <w:szCs w:val="24"/>
        </w:rPr>
        <w:t xml:space="preserve">,  uplaćeni predujam za projekt CEF </w:t>
      </w:r>
      <w:r w:rsidR="0031613C">
        <w:rPr>
          <w:rFonts w:ascii="Times New Roman" w:hAnsi="Times New Roman" w:cs="Times New Roman"/>
          <w:sz w:val="24"/>
          <w:szCs w:val="24"/>
        </w:rPr>
        <w:t>2014-2020. RIS COMEX 2</w:t>
      </w:r>
      <w:r w:rsidRPr="00490277">
        <w:rPr>
          <w:rFonts w:ascii="Times New Roman" w:hAnsi="Times New Roman" w:cs="Times New Roman"/>
          <w:sz w:val="24"/>
          <w:szCs w:val="24"/>
        </w:rPr>
        <w:t xml:space="preserve"> u iznosu od </w:t>
      </w:r>
      <w:r w:rsidR="0031613C">
        <w:rPr>
          <w:rFonts w:ascii="Times New Roman" w:hAnsi="Times New Roman" w:cs="Times New Roman"/>
          <w:sz w:val="24"/>
          <w:szCs w:val="24"/>
        </w:rPr>
        <w:t>275.000,00 EUR</w:t>
      </w:r>
      <w:r w:rsidRPr="00490277">
        <w:rPr>
          <w:rFonts w:ascii="Times New Roman" w:hAnsi="Times New Roman" w:cs="Times New Roman"/>
          <w:sz w:val="24"/>
          <w:szCs w:val="24"/>
        </w:rPr>
        <w:t xml:space="preserve">, uplaćeni predujam za projekt </w:t>
      </w:r>
      <w:r w:rsidR="0031613C">
        <w:rPr>
          <w:rFonts w:ascii="Times New Roman" w:hAnsi="Times New Roman" w:cs="Times New Roman"/>
          <w:sz w:val="24"/>
          <w:szCs w:val="24"/>
        </w:rPr>
        <w:t>CYSCROMS Kibernetička sigurnost u pomorskom prometu</w:t>
      </w:r>
      <w:r w:rsidR="00EC4D98">
        <w:rPr>
          <w:rFonts w:ascii="Times New Roman" w:hAnsi="Times New Roman" w:cs="Times New Roman"/>
          <w:sz w:val="24"/>
          <w:szCs w:val="24"/>
        </w:rPr>
        <w:t xml:space="preserve"> u</w:t>
      </w:r>
      <w:r w:rsidRPr="00490277">
        <w:rPr>
          <w:rFonts w:ascii="Times New Roman" w:hAnsi="Times New Roman" w:cs="Times New Roman"/>
          <w:sz w:val="24"/>
          <w:szCs w:val="24"/>
        </w:rPr>
        <w:t xml:space="preserve"> iznosu od </w:t>
      </w:r>
      <w:r w:rsidR="0031613C">
        <w:rPr>
          <w:rFonts w:ascii="Times New Roman" w:hAnsi="Times New Roman" w:cs="Times New Roman"/>
          <w:sz w:val="24"/>
          <w:szCs w:val="24"/>
        </w:rPr>
        <w:t>1.455.993,78 EUR</w:t>
      </w:r>
      <w:r w:rsidRPr="00490277">
        <w:rPr>
          <w:rFonts w:ascii="Times New Roman" w:hAnsi="Times New Roman" w:cs="Times New Roman"/>
          <w:sz w:val="24"/>
          <w:szCs w:val="24"/>
        </w:rPr>
        <w:t xml:space="preserve">, uplaćene prihode za projekt INTERREG Vb ADRION – projekt EUREKA – Jadransko-jonska mreža razvoja i harmonizacije pomorske sigurnosti u iznosu od </w:t>
      </w:r>
      <w:r w:rsidR="0021723A">
        <w:rPr>
          <w:rFonts w:ascii="Times New Roman" w:hAnsi="Times New Roman" w:cs="Times New Roman"/>
          <w:sz w:val="24"/>
          <w:szCs w:val="24"/>
        </w:rPr>
        <w:t>274.391,99 EUR</w:t>
      </w:r>
      <w:r w:rsidRPr="00490277">
        <w:rPr>
          <w:rFonts w:ascii="Times New Roman" w:hAnsi="Times New Roman" w:cs="Times New Roman"/>
          <w:sz w:val="24"/>
          <w:szCs w:val="24"/>
        </w:rPr>
        <w:t xml:space="preserve">, prihode iz projekta Mehanizam za oporavak i otpornost u iznosu od </w:t>
      </w:r>
      <w:r w:rsidR="0021723A">
        <w:rPr>
          <w:rFonts w:ascii="Times New Roman" w:hAnsi="Times New Roman" w:cs="Times New Roman"/>
          <w:sz w:val="24"/>
          <w:szCs w:val="24"/>
        </w:rPr>
        <w:t>103.458.825,13 EUR</w:t>
      </w:r>
      <w:r w:rsidRPr="00490277">
        <w:rPr>
          <w:rFonts w:ascii="Times New Roman" w:hAnsi="Times New Roman" w:cs="Times New Roman"/>
          <w:sz w:val="24"/>
          <w:szCs w:val="24"/>
        </w:rPr>
        <w:t>, uplaćeni predujam za projekt Namirs – Sustav reagiranja na iznenadna oneči</w:t>
      </w:r>
      <w:r w:rsidR="0021723A">
        <w:rPr>
          <w:rFonts w:ascii="Times New Roman" w:hAnsi="Times New Roman" w:cs="Times New Roman"/>
          <w:sz w:val="24"/>
          <w:szCs w:val="24"/>
        </w:rPr>
        <w:t>š</w:t>
      </w:r>
      <w:r w:rsidRPr="00490277">
        <w:rPr>
          <w:rFonts w:ascii="Times New Roman" w:hAnsi="Times New Roman" w:cs="Times New Roman"/>
          <w:sz w:val="24"/>
          <w:szCs w:val="24"/>
        </w:rPr>
        <w:t xml:space="preserve">ćenja mora u iznosu od </w:t>
      </w:r>
      <w:r w:rsidR="0021723A">
        <w:rPr>
          <w:rFonts w:ascii="Times New Roman" w:hAnsi="Times New Roman" w:cs="Times New Roman"/>
          <w:sz w:val="24"/>
          <w:szCs w:val="24"/>
        </w:rPr>
        <w:t>8.88027 EUR</w:t>
      </w:r>
      <w:r w:rsidRPr="00490277">
        <w:rPr>
          <w:rFonts w:ascii="Times New Roman" w:hAnsi="Times New Roman" w:cs="Times New Roman"/>
          <w:sz w:val="24"/>
          <w:szCs w:val="24"/>
        </w:rPr>
        <w:t xml:space="preserve">, prihode iz Fonda solidarnosti EU za područje prijevoza, pošta i telekomunikacija u iznosu od </w:t>
      </w:r>
      <w:r w:rsidR="0021723A">
        <w:rPr>
          <w:rFonts w:ascii="Times New Roman" w:hAnsi="Times New Roman" w:cs="Times New Roman"/>
          <w:sz w:val="24"/>
          <w:szCs w:val="24"/>
        </w:rPr>
        <w:t xml:space="preserve">103.051.824,47 EUR, </w:t>
      </w:r>
      <w:r w:rsidR="005208A1">
        <w:rPr>
          <w:rFonts w:ascii="Times New Roman" w:hAnsi="Times New Roman" w:cs="Times New Roman"/>
          <w:sz w:val="24"/>
          <w:szCs w:val="24"/>
        </w:rPr>
        <w:t>Program konkurentnost i kohezija 2021.-2027. u iznosu od 1.768.</w:t>
      </w:r>
      <w:r w:rsidR="006604BC">
        <w:rPr>
          <w:rFonts w:ascii="Times New Roman" w:hAnsi="Times New Roman" w:cs="Times New Roman"/>
          <w:sz w:val="24"/>
          <w:szCs w:val="24"/>
        </w:rPr>
        <w:t>678</w:t>
      </w:r>
      <w:r w:rsidR="005208A1">
        <w:rPr>
          <w:rFonts w:ascii="Times New Roman" w:hAnsi="Times New Roman" w:cs="Times New Roman"/>
          <w:sz w:val="24"/>
          <w:szCs w:val="24"/>
        </w:rPr>
        <w:t>,</w:t>
      </w:r>
      <w:r w:rsidR="006604BC">
        <w:rPr>
          <w:rFonts w:ascii="Times New Roman" w:hAnsi="Times New Roman" w:cs="Times New Roman"/>
          <w:sz w:val="24"/>
          <w:szCs w:val="24"/>
        </w:rPr>
        <w:t>21</w:t>
      </w:r>
      <w:r w:rsidR="005208A1">
        <w:rPr>
          <w:rFonts w:ascii="Times New Roman" w:hAnsi="Times New Roman" w:cs="Times New Roman"/>
          <w:sz w:val="24"/>
          <w:szCs w:val="24"/>
        </w:rPr>
        <w:t xml:space="preserve"> EUR</w:t>
      </w:r>
      <w:r w:rsidRPr="00490277">
        <w:rPr>
          <w:rFonts w:ascii="Times New Roman" w:hAnsi="Times New Roman" w:cs="Times New Roman"/>
          <w:sz w:val="24"/>
          <w:szCs w:val="24"/>
        </w:rPr>
        <w:t xml:space="preserve">  i povrat putnih troškova delegata Europskog vijeća i Vijeća EU u iznosu od </w:t>
      </w:r>
      <w:r w:rsidR="006604BC">
        <w:rPr>
          <w:rFonts w:ascii="Times New Roman" w:hAnsi="Times New Roman" w:cs="Times New Roman"/>
          <w:sz w:val="24"/>
          <w:szCs w:val="24"/>
        </w:rPr>
        <w:t>11.037,04</w:t>
      </w:r>
      <w:r w:rsidR="005208A1">
        <w:rPr>
          <w:rFonts w:ascii="Times New Roman" w:hAnsi="Times New Roman" w:cs="Times New Roman"/>
          <w:sz w:val="24"/>
          <w:szCs w:val="24"/>
        </w:rPr>
        <w:t xml:space="preserve"> EUR</w:t>
      </w:r>
      <w:r w:rsidRPr="00490277">
        <w:rPr>
          <w:rFonts w:ascii="Times New Roman" w:hAnsi="Times New Roman" w:cs="Times New Roman"/>
          <w:sz w:val="24"/>
          <w:szCs w:val="24"/>
        </w:rPr>
        <w:t xml:space="preserve">. </w:t>
      </w:r>
    </w:p>
    <w:p w:rsidR="005208A1" w:rsidRDefault="005208A1" w:rsidP="005E1F2B">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5208A1">
        <w:rPr>
          <w:rFonts w:ascii="Times New Roman" w:hAnsi="Times New Roman" w:cs="Times New Roman"/>
          <w:sz w:val="24"/>
          <w:szCs w:val="24"/>
        </w:rPr>
        <w:t xml:space="preserve">Najznačajniji prihodi od međunarodnih organizacija te institucija i tijela EU ostvareni su za projekte: </w:t>
      </w:r>
      <w:r w:rsidR="005E1F2B">
        <w:rPr>
          <w:rFonts w:ascii="Times New Roman" w:hAnsi="Times New Roman" w:cs="Times New Roman"/>
          <w:sz w:val="24"/>
          <w:szCs w:val="24"/>
        </w:rPr>
        <w:t>Istraživanje, razvoj i proizvodnja vozila nove mobilnosti i prateće infrastrukture, Obnova voznog parka HŽPP-novi elektromotorni vlakovi, Izgradnja nacionalne agregacijske širokopojasne infrastrukture, Sanacija oštećenja od potresa na dionicama autoceste A3</w:t>
      </w:r>
      <w:r w:rsidR="00250553">
        <w:rPr>
          <w:rFonts w:ascii="Times New Roman" w:hAnsi="Times New Roman" w:cs="Times New Roman"/>
          <w:sz w:val="24"/>
          <w:szCs w:val="24"/>
        </w:rPr>
        <w:t xml:space="preserve">, </w:t>
      </w:r>
      <w:r w:rsidR="005E1F2B">
        <w:rPr>
          <w:rFonts w:ascii="Times New Roman" w:hAnsi="Times New Roman" w:cs="Times New Roman"/>
          <w:sz w:val="24"/>
          <w:szCs w:val="24"/>
        </w:rPr>
        <w:t>Sanacija cestovne infrastrukture oštećene potresima u Zagrebačkoj županiji</w:t>
      </w:r>
      <w:r w:rsidRPr="005208A1">
        <w:rPr>
          <w:rFonts w:ascii="Times New Roman" w:hAnsi="Times New Roman" w:cs="Times New Roman"/>
          <w:sz w:val="24"/>
          <w:szCs w:val="24"/>
        </w:rPr>
        <w:t>.</w:t>
      </w:r>
    </w:p>
    <w:p w:rsidR="00036DEE" w:rsidRDefault="005E1F2B" w:rsidP="00AD533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5E1F2B">
        <w:rPr>
          <w:rFonts w:ascii="Times New Roman" w:hAnsi="Times New Roman" w:cs="Times New Roman"/>
          <w:sz w:val="24"/>
          <w:szCs w:val="24"/>
        </w:rPr>
        <w:lastRenderedPageBreak/>
        <w:t>Glavni razlog znatno većih prihoda ostvarenih u 202</w:t>
      </w:r>
      <w:r>
        <w:rPr>
          <w:rFonts w:ascii="Times New Roman" w:hAnsi="Times New Roman" w:cs="Times New Roman"/>
          <w:sz w:val="24"/>
          <w:szCs w:val="24"/>
        </w:rPr>
        <w:t>3</w:t>
      </w:r>
      <w:r w:rsidRPr="005E1F2B">
        <w:rPr>
          <w:rFonts w:ascii="Times New Roman" w:hAnsi="Times New Roman" w:cs="Times New Roman"/>
          <w:sz w:val="24"/>
          <w:szCs w:val="24"/>
        </w:rPr>
        <w:t>. godini u odnosu na 202</w:t>
      </w:r>
      <w:r>
        <w:rPr>
          <w:rFonts w:ascii="Times New Roman" w:hAnsi="Times New Roman" w:cs="Times New Roman"/>
          <w:sz w:val="24"/>
          <w:szCs w:val="24"/>
        </w:rPr>
        <w:t>2</w:t>
      </w:r>
      <w:r w:rsidRPr="005E1F2B">
        <w:rPr>
          <w:rFonts w:ascii="Times New Roman" w:hAnsi="Times New Roman" w:cs="Times New Roman"/>
          <w:sz w:val="24"/>
          <w:szCs w:val="24"/>
        </w:rPr>
        <w:t xml:space="preserve">. godinu je </w:t>
      </w:r>
      <w:r>
        <w:rPr>
          <w:rFonts w:ascii="Times New Roman" w:hAnsi="Times New Roman" w:cs="Times New Roman"/>
          <w:sz w:val="24"/>
          <w:szCs w:val="24"/>
        </w:rPr>
        <w:t xml:space="preserve">značajnije </w:t>
      </w:r>
      <w:r w:rsidRPr="005E1F2B">
        <w:rPr>
          <w:rFonts w:ascii="Times New Roman" w:hAnsi="Times New Roman" w:cs="Times New Roman"/>
          <w:sz w:val="24"/>
          <w:szCs w:val="24"/>
        </w:rPr>
        <w:t>korištenje</w:t>
      </w:r>
      <w:r>
        <w:rPr>
          <w:rFonts w:ascii="Times New Roman" w:hAnsi="Times New Roman" w:cs="Times New Roman"/>
          <w:sz w:val="24"/>
          <w:szCs w:val="24"/>
        </w:rPr>
        <w:t xml:space="preserve"> sredstava iz</w:t>
      </w:r>
      <w:r w:rsidRPr="005E1F2B">
        <w:rPr>
          <w:rFonts w:ascii="Times New Roman" w:hAnsi="Times New Roman" w:cs="Times New Roman"/>
          <w:sz w:val="24"/>
          <w:szCs w:val="24"/>
        </w:rPr>
        <w:t xml:space="preserve"> Fonda solidarnosti EU i sredstava iz Mehanizma za oporavak i otpornost.</w:t>
      </w:r>
    </w:p>
    <w:p w:rsidR="00CF64AC" w:rsidRDefault="00CF64AC" w:rsidP="00AD533F">
      <w:pPr>
        <w:pBdr>
          <w:top w:val="dotted" w:sz="4" w:space="1" w:color="auto"/>
          <w:left w:val="dotted" w:sz="4" w:space="4" w:color="auto"/>
          <w:bottom w:val="dotted" w:sz="4" w:space="1" w:color="auto"/>
          <w:right w:val="dotted" w:sz="4" w:space="4" w:color="auto"/>
        </w:pBdr>
        <w:jc w:val="both"/>
        <w:rPr>
          <w:rFonts w:ascii="Times New Roman" w:hAnsi="Times New Roman" w:cs="Times New Roman"/>
          <w:b/>
          <w:sz w:val="24"/>
          <w:szCs w:val="24"/>
        </w:rPr>
      </w:pPr>
      <w:r>
        <w:rPr>
          <w:rFonts w:ascii="Times New Roman" w:hAnsi="Times New Roman" w:cs="Times New Roman"/>
          <w:sz w:val="24"/>
          <w:szCs w:val="24"/>
        </w:rPr>
        <w:t>-</w:t>
      </w:r>
      <w:r w:rsidRPr="00CF64AC">
        <w:rPr>
          <w:rFonts w:ascii="Times New Roman" w:hAnsi="Times New Roman" w:cs="Times New Roman"/>
          <w:b/>
          <w:sz w:val="24"/>
          <w:szCs w:val="24"/>
        </w:rPr>
        <w:t>639 Prijenosi između proračunskih korisnika istog proračuna</w:t>
      </w:r>
    </w:p>
    <w:p w:rsidR="00CF64AC" w:rsidRPr="00064C4E" w:rsidRDefault="00CF64AC" w:rsidP="00AD533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F64AC">
        <w:rPr>
          <w:rFonts w:ascii="Times New Roman" w:hAnsi="Times New Roman" w:cs="Times New Roman"/>
          <w:sz w:val="24"/>
          <w:szCs w:val="24"/>
        </w:rPr>
        <w:t>Temeljem Sporazuma o financiranju odobrenih projekata i nabavu opreme, a sukladno planu potreba Nacionalnog plana sigurnosti cestovnog prometa RH, MUP je Ministarstvu prenio sredstva u iznosu od 788.653,48 EUR.</w:t>
      </w:r>
    </w:p>
    <w:p w:rsidR="0069302A" w:rsidRPr="00D649D7" w:rsidRDefault="0069302A"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Prihodi od upravnih i administrativnih pristojbi, pristojbi po posebnim propisima i naknada </w:t>
      </w:r>
      <w:r w:rsidRPr="00D649D7">
        <w:rPr>
          <w:rFonts w:ascii="Times New Roman" w:hAnsi="Times New Roman" w:cs="Times New Roman"/>
          <w:b/>
          <w:sz w:val="24"/>
          <w:szCs w:val="24"/>
        </w:rPr>
        <w:t>(65)</w:t>
      </w:r>
    </w:p>
    <w:p w:rsidR="00BB1956" w:rsidRDefault="005E1F2B" w:rsidP="00BB1956">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5E1F2B">
        <w:rPr>
          <w:rFonts w:ascii="Times New Roman" w:hAnsi="Times New Roman" w:cs="Times New Roman"/>
          <w:sz w:val="24"/>
          <w:szCs w:val="24"/>
        </w:rPr>
        <w:t>Ostvareni prihodi po posebnim propisima odnose se na prihode uplaćene u Državni proračun na RKP Ministarstva za namjenske prihode za sigurnost plovidbe (</w:t>
      </w:r>
      <w:r w:rsidR="00BB1956">
        <w:rPr>
          <w:rFonts w:ascii="Times New Roman" w:hAnsi="Times New Roman" w:cs="Times New Roman"/>
          <w:sz w:val="24"/>
          <w:szCs w:val="24"/>
        </w:rPr>
        <w:t>2.</w:t>
      </w:r>
      <w:r w:rsidR="006604BC">
        <w:rPr>
          <w:rFonts w:ascii="Times New Roman" w:hAnsi="Times New Roman" w:cs="Times New Roman"/>
          <w:sz w:val="24"/>
          <w:szCs w:val="24"/>
        </w:rPr>
        <w:t>326.566,68</w:t>
      </w:r>
      <w:r w:rsidR="00BB1956">
        <w:rPr>
          <w:rFonts w:ascii="Times New Roman" w:hAnsi="Times New Roman" w:cs="Times New Roman"/>
          <w:sz w:val="24"/>
          <w:szCs w:val="24"/>
        </w:rPr>
        <w:t xml:space="preserve"> EUR</w:t>
      </w:r>
      <w:r w:rsidRPr="005E1F2B">
        <w:rPr>
          <w:rFonts w:ascii="Times New Roman" w:hAnsi="Times New Roman" w:cs="Times New Roman"/>
          <w:sz w:val="24"/>
          <w:szCs w:val="24"/>
        </w:rPr>
        <w:t>) i za troškove izobrazbe pomoraca, odnosno organizaciju i održavanje ispita za pomorce (</w:t>
      </w:r>
      <w:r w:rsidR="006604BC">
        <w:rPr>
          <w:rFonts w:ascii="Times New Roman" w:hAnsi="Times New Roman" w:cs="Times New Roman"/>
          <w:sz w:val="24"/>
          <w:szCs w:val="24"/>
        </w:rPr>
        <w:t>2.108.497,84</w:t>
      </w:r>
      <w:r w:rsidR="00BB1956">
        <w:rPr>
          <w:rFonts w:ascii="Times New Roman" w:hAnsi="Times New Roman" w:cs="Times New Roman"/>
          <w:sz w:val="24"/>
          <w:szCs w:val="24"/>
        </w:rPr>
        <w:t xml:space="preserve"> EUR</w:t>
      </w:r>
      <w:r w:rsidRPr="005E1F2B">
        <w:rPr>
          <w:rFonts w:ascii="Times New Roman" w:hAnsi="Times New Roman" w:cs="Times New Roman"/>
          <w:sz w:val="24"/>
          <w:szCs w:val="24"/>
        </w:rPr>
        <w:t>) koji su, sukladno Pomorskom zakoniku, definirani kao namjenski prihod Ministarstva.</w:t>
      </w:r>
    </w:p>
    <w:p w:rsidR="00036DEE" w:rsidRPr="00036DEE" w:rsidRDefault="00BB1956" w:rsidP="00AD533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 2023. godini ostvareni su manji prihodi nego u prethodnoj godini iz razloga što su računi za naknadu za sigurnost plovidbe svi izdani u 12 mjesecu 2023. s dospijećem u 2024. godini, a prethodnih godina je dio računa dospijevao u tekućoj godini. </w:t>
      </w:r>
    </w:p>
    <w:p w:rsidR="0069302A" w:rsidRPr="00D649D7" w:rsidRDefault="0069302A"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Prihodi od prodaje proizvoda i robe te pruženih usluga, prihodi od donacija te povrati po protestiranim jamstvima </w:t>
      </w:r>
      <w:r w:rsidRPr="00D649D7">
        <w:rPr>
          <w:rFonts w:ascii="Times New Roman" w:hAnsi="Times New Roman" w:cs="Times New Roman"/>
          <w:b/>
          <w:sz w:val="24"/>
          <w:szCs w:val="24"/>
        </w:rPr>
        <w:t>(66)</w:t>
      </w:r>
    </w:p>
    <w:p w:rsidR="00064C4E" w:rsidRDefault="00362F6A" w:rsidP="00362F6A">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362F6A">
        <w:rPr>
          <w:rFonts w:ascii="Times New Roman" w:hAnsi="Times New Roman" w:cs="Times New Roman"/>
          <w:sz w:val="24"/>
          <w:szCs w:val="24"/>
        </w:rPr>
        <w:t>Prihodi od prodaje proizvoda i robe i pruženih usluga odnose se na ostvarene prihode po provedbi ovršnog postupka po pravomoćnoj presudi, a radi neplaćanja obveza prema ugovoru o najmu poslovnog prostora te na prihode od iznajmljivanja poslovnih prostora i dvorane u poslovnom objektu Kockica.</w:t>
      </w:r>
    </w:p>
    <w:p w:rsidR="00036DEE" w:rsidRPr="00064C4E" w:rsidRDefault="00036DEE" w:rsidP="00036DEE">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p>
    <w:p w:rsidR="0069302A" w:rsidRDefault="000D58E1" w:rsidP="000C01F8">
      <w:pPr>
        <w:pStyle w:val="Odlomakpopisa"/>
        <w:numPr>
          <w:ilvl w:val="0"/>
          <w:numId w:val="3"/>
        </w:numPr>
        <w:rPr>
          <w:rFonts w:ascii="Times New Roman" w:hAnsi="Times New Roman" w:cs="Times New Roman"/>
          <w:sz w:val="24"/>
          <w:szCs w:val="24"/>
        </w:rPr>
      </w:pPr>
      <w:r>
        <w:rPr>
          <w:rFonts w:ascii="Times New Roman" w:hAnsi="Times New Roman" w:cs="Times New Roman"/>
          <w:sz w:val="24"/>
          <w:szCs w:val="24"/>
        </w:rPr>
        <w:t xml:space="preserve">Prihodi iz nadležnog proračuna i od HZZO-a na temelju ugovornih obveza </w:t>
      </w:r>
      <w:r w:rsidRPr="00D649D7">
        <w:rPr>
          <w:rFonts w:ascii="Times New Roman" w:hAnsi="Times New Roman" w:cs="Times New Roman"/>
          <w:b/>
          <w:sz w:val="24"/>
          <w:szCs w:val="24"/>
        </w:rPr>
        <w:t>(67)</w:t>
      </w:r>
    </w:p>
    <w:p w:rsidR="00036DEE" w:rsidRPr="00064C4E" w:rsidRDefault="00362F6A" w:rsidP="00362F6A">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362F6A">
        <w:rPr>
          <w:rFonts w:ascii="Times New Roman" w:hAnsi="Times New Roman" w:cs="Times New Roman"/>
          <w:sz w:val="24"/>
          <w:szCs w:val="24"/>
        </w:rPr>
        <w:t>U 202</w:t>
      </w:r>
      <w:r>
        <w:rPr>
          <w:rFonts w:ascii="Times New Roman" w:hAnsi="Times New Roman" w:cs="Times New Roman"/>
          <w:sz w:val="24"/>
          <w:szCs w:val="24"/>
        </w:rPr>
        <w:t>3</w:t>
      </w:r>
      <w:r w:rsidRPr="00362F6A">
        <w:rPr>
          <w:rFonts w:ascii="Times New Roman" w:hAnsi="Times New Roman" w:cs="Times New Roman"/>
          <w:sz w:val="24"/>
          <w:szCs w:val="24"/>
        </w:rPr>
        <w:t xml:space="preserve">. godini ostvareni su prihodi iz Državnog proračuna u iznosu od </w:t>
      </w:r>
      <w:r>
        <w:rPr>
          <w:rFonts w:ascii="Times New Roman" w:hAnsi="Times New Roman" w:cs="Times New Roman"/>
          <w:sz w:val="24"/>
          <w:szCs w:val="24"/>
        </w:rPr>
        <w:t>1.101.</w:t>
      </w:r>
      <w:r w:rsidR="006604BC">
        <w:rPr>
          <w:rFonts w:ascii="Times New Roman" w:hAnsi="Times New Roman" w:cs="Times New Roman"/>
          <w:sz w:val="24"/>
          <w:szCs w:val="24"/>
        </w:rPr>
        <w:t>085.455,11</w:t>
      </w:r>
      <w:r>
        <w:rPr>
          <w:rFonts w:ascii="Times New Roman" w:hAnsi="Times New Roman" w:cs="Times New Roman"/>
          <w:sz w:val="24"/>
          <w:szCs w:val="24"/>
        </w:rPr>
        <w:t xml:space="preserve"> EUR</w:t>
      </w:r>
      <w:r w:rsidRPr="00362F6A">
        <w:rPr>
          <w:rFonts w:ascii="Times New Roman" w:hAnsi="Times New Roman" w:cs="Times New Roman"/>
          <w:sz w:val="24"/>
          <w:szCs w:val="24"/>
        </w:rPr>
        <w:t xml:space="preserve">, od čega se </w:t>
      </w:r>
      <w:r>
        <w:rPr>
          <w:rFonts w:ascii="Times New Roman" w:hAnsi="Times New Roman" w:cs="Times New Roman"/>
          <w:sz w:val="24"/>
          <w:szCs w:val="24"/>
        </w:rPr>
        <w:t>1.078.</w:t>
      </w:r>
      <w:r w:rsidR="006604BC">
        <w:rPr>
          <w:rFonts w:ascii="Times New Roman" w:hAnsi="Times New Roman" w:cs="Times New Roman"/>
          <w:sz w:val="24"/>
          <w:szCs w:val="24"/>
        </w:rPr>
        <w:t>447.431,61</w:t>
      </w:r>
      <w:r>
        <w:rPr>
          <w:rFonts w:ascii="Times New Roman" w:hAnsi="Times New Roman" w:cs="Times New Roman"/>
          <w:sz w:val="24"/>
          <w:szCs w:val="24"/>
        </w:rPr>
        <w:t xml:space="preserve"> EUR</w:t>
      </w:r>
      <w:r w:rsidRPr="00362F6A">
        <w:rPr>
          <w:rFonts w:ascii="Times New Roman" w:hAnsi="Times New Roman" w:cs="Times New Roman"/>
          <w:sz w:val="24"/>
          <w:szCs w:val="24"/>
        </w:rPr>
        <w:t xml:space="preserve"> odnosi na prihode za financiranje rashoda poslovanja, </w:t>
      </w:r>
      <w:r>
        <w:rPr>
          <w:rFonts w:ascii="Times New Roman" w:hAnsi="Times New Roman" w:cs="Times New Roman"/>
          <w:sz w:val="24"/>
          <w:szCs w:val="24"/>
        </w:rPr>
        <w:t>7.323.108,50</w:t>
      </w:r>
      <w:r w:rsidRPr="00362F6A">
        <w:rPr>
          <w:rFonts w:ascii="Times New Roman" w:hAnsi="Times New Roman" w:cs="Times New Roman"/>
          <w:sz w:val="24"/>
          <w:szCs w:val="24"/>
        </w:rPr>
        <w:t xml:space="preserve"> </w:t>
      </w:r>
      <w:r>
        <w:rPr>
          <w:rFonts w:ascii="Times New Roman" w:hAnsi="Times New Roman" w:cs="Times New Roman"/>
          <w:sz w:val="24"/>
          <w:szCs w:val="24"/>
        </w:rPr>
        <w:t>EUR</w:t>
      </w:r>
      <w:r w:rsidRPr="00362F6A">
        <w:rPr>
          <w:rFonts w:ascii="Times New Roman" w:hAnsi="Times New Roman" w:cs="Times New Roman"/>
          <w:sz w:val="24"/>
          <w:szCs w:val="24"/>
        </w:rPr>
        <w:t xml:space="preserve"> odnosi se na prihode za financiranje rashoda za nabavu nefinancijske imovine, a </w:t>
      </w:r>
      <w:r>
        <w:rPr>
          <w:rFonts w:ascii="Times New Roman" w:hAnsi="Times New Roman" w:cs="Times New Roman"/>
          <w:sz w:val="24"/>
          <w:szCs w:val="24"/>
        </w:rPr>
        <w:t>15.314.915,00 EUR</w:t>
      </w:r>
      <w:r w:rsidRPr="00362F6A">
        <w:rPr>
          <w:rFonts w:ascii="Times New Roman" w:hAnsi="Times New Roman" w:cs="Times New Roman"/>
          <w:sz w:val="24"/>
          <w:szCs w:val="24"/>
        </w:rPr>
        <w:t xml:space="preserve"> odnosi se na prihode za financiranje izdataka za financijsku imovinu.</w:t>
      </w:r>
    </w:p>
    <w:p w:rsidR="00680392" w:rsidRDefault="00680392" w:rsidP="00036DEE">
      <w:pPr>
        <w:pStyle w:val="Naslov2"/>
      </w:pPr>
      <w:bookmarkStart w:id="6" w:name="_Toc128989459"/>
    </w:p>
    <w:p w:rsidR="000D58E1" w:rsidRDefault="006A7AD0" w:rsidP="00036DEE">
      <w:pPr>
        <w:pStyle w:val="Naslov2"/>
      </w:pPr>
      <w:r w:rsidRPr="00614260">
        <w:t>R</w:t>
      </w:r>
      <w:r w:rsidR="00036DEE">
        <w:t xml:space="preserve"> </w:t>
      </w:r>
      <w:r w:rsidRPr="00614260">
        <w:t>A</w:t>
      </w:r>
      <w:r w:rsidR="00036DEE">
        <w:t xml:space="preserve"> </w:t>
      </w:r>
      <w:r w:rsidRPr="00614260">
        <w:t>S</w:t>
      </w:r>
      <w:r w:rsidR="00036DEE">
        <w:t xml:space="preserve"> </w:t>
      </w:r>
      <w:r w:rsidRPr="00614260">
        <w:t>H</w:t>
      </w:r>
      <w:r w:rsidR="00036DEE">
        <w:t xml:space="preserve"> </w:t>
      </w:r>
      <w:r w:rsidRPr="00614260">
        <w:t>O</w:t>
      </w:r>
      <w:r w:rsidR="00036DEE">
        <w:t xml:space="preserve"> </w:t>
      </w:r>
      <w:r w:rsidRPr="00614260">
        <w:t>D</w:t>
      </w:r>
      <w:r w:rsidR="00036DEE">
        <w:t xml:space="preserve"> </w:t>
      </w:r>
      <w:r w:rsidRPr="00614260">
        <w:t>I</w:t>
      </w:r>
      <w:bookmarkEnd w:id="6"/>
    </w:p>
    <w:p w:rsidR="00036DEE" w:rsidRPr="00036DEE" w:rsidRDefault="00036DEE" w:rsidP="00036DEE"/>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Rashodi za zaposlene </w:t>
      </w:r>
      <w:r w:rsidRPr="00D649D7">
        <w:rPr>
          <w:rFonts w:ascii="Times New Roman" w:hAnsi="Times New Roman" w:cs="Times New Roman"/>
          <w:b/>
          <w:sz w:val="24"/>
          <w:szCs w:val="24"/>
        </w:rPr>
        <w:t>(31)</w:t>
      </w:r>
    </w:p>
    <w:p w:rsidR="008B1450" w:rsidRPr="008B1450" w:rsidRDefault="008B1450" w:rsidP="004E0B1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B1450">
        <w:rPr>
          <w:rFonts w:ascii="Times New Roman" w:hAnsi="Times New Roman" w:cs="Times New Roman"/>
          <w:sz w:val="24"/>
          <w:szCs w:val="24"/>
        </w:rPr>
        <w:t>U 202</w:t>
      </w:r>
      <w:r w:rsidR="00EE56B4">
        <w:rPr>
          <w:rFonts w:ascii="Times New Roman" w:hAnsi="Times New Roman" w:cs="Times New Roman"/>
          <w:sz w:val="24"/>
          <w:szCs w:val="24"/>
        </w:rPr>
        <w:t>3</w:t>
      </w:r>
      <w:r w:rsidRPr="008B1450">
        <w:rPr>
          <w:rFonts w:ascii="Times New Roman" w:hAnsi="Times New Roman" w:cs="Times New Roman"/>
          <w:sz w:val="24"/>
          <w:szCs w:val="24"/>
        </w:rPr>
        <w:t xml:space="preserve">. godini ostvareni su rashodi za zaposlene u iznosu  od </w:t>
      </w:r>
      <w:r>
        <w:rPr>
          <w:rFonts w:ascii="Times New Roman" w:hAnsi="Times New Roman" w:cs="Times New Roman"/>
          <w:sz w:val="24"/>
          <w:szCs w:val="24"/>
        </w:rPr>
        <w:t>19.</w:t>
      </w:r>
      <w:r w:rsidR="00EE56B4">
        <w:rPr>
          <w:rFonts w:ascii="Times New Roman" w:hAnsi="Times New Roman" w:cs="Times New Roman"/>
          <w:sz w:val="24"/>
          <w:szCs w:val="24"/>
        </w:rPr>
        <w:t>908.591,91</w:t>
      </w:r>
      <w:r>
        <w:rPr>
          <w:rFonts w:ascii="Times New Roman" w:hAnsi="Times New Roman" w:cs="Times New Roman"/>
          <w:sz w:val="24"/>
          <w:szCs w:val="24"/>
        </w:rPr>
        <w:t xml:space="preserve"> EUR</w:t>
      </w:r>
      <w:r w:rsidRPr="008B1450">
        <w:rPr>
          <w:rFonts w:ascii="Times New Roman" w:hAnsi="Times New Roman" w:cs="Times New Roman"/>
          <w:sz w:val="24"/>
          <w:szCs w:val="24"/>
        </w:rPr>
        <w:t xml:space="preserve">. </w:t>
      </w:r>
    </w:p>
    <w:p w:rsidR="008B1450" w:rsidRPr="008B1450" w:rsidRDefault="008B1450" w:rsidP="004E0B1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B1450">
        <w:rPr>
          <w:rFonts w:ascii="Times New Roman" w:hAnsi="Times New Roman" w:cs="Times New Roman"/>
          <w:sz w:val="24"/>
          <w:szCs w:val="24"/>
        </w:rPr>
        <w:t>1. siječnja 202</w:t>
      </w:r>
      <w:r>
        <w:rPr>
          <w:rFonts w:ascii="Times New Roman" w:hAnsi="Times New Roman" w:cs="Times New Roman"/>
          <w:sz w:val="24"/>
          <w:szCs w:val="24"/>
        </w:rPr>
        <w:t>3</w:t>
      </w:r>
      <w:r w:rsidRPr="008B1450">
        <w:rPr>
          <w:rFonts w:ascii="Times New Roman" w:hAnsi="Times New Roman" w:cs="Times New Roman"/>
          <w:sz w:val="24"/>
          <w:szCs w:val="24"/>
        </w:rPr>
        <w:t>. godine bilo je zaposleno 7</w:t>
      </w:r>
      <w:r>
        <w:rPr>
          <w:rFonts w:ascii="Times New Roman" w:hAnsi="Times New Roman" w:cs="Times New Roman"/>
          <w:sz w:val="24"/>
          <w:szCs w:val="24"/>
        </w:rPr>
        <w:t>58</w:t>
      </w:r>
      <w:r w:rsidRPr="008B1450">
        <w:rPr>
          <w:rFonts w:ascii="Times New Roman" w:hAnsi="Times New Roman" w:cs="Times New Roman"/>
          <w:sz w:val="24"/>
          <w:szCs w:val="24"/>
        </w:rPr>
        <w:t xml:space="preserve"> službenika i namještenika na neodređeno vrijeme i </w:t>
      </w:r>
      <w:r>
        <w:rPr>
          <w:rFonts w:ascii="Times New Roman" w:hAnsi="Times New Roman" w:cs="Times New Roman"/>
          <w:sz w:val="24"/>
          <w:szCs w:val="24"/>
        </w:rPr>
        <w:t>7</w:t>
      </w:r>
      <w:r w:rsidRPr="008B1450">
        <w:rPr>
          <w:rFonts w:ascii="Times New Roman" w:hAnsi="Times New Roman" w:cs="Times New Roman"/>
          <w:sz w:val="24"/>
          <w:szCs w:val="24"/>
        </w:rPr>
        <w:t xml:space="preserve"> službenika na određeno vrijeme, a na dan 31. prosinca 202</w:t>
      </w:r>
      <w:r>
        <w:rPr>
          <w:rFonts w:ascii="Times New Roman" w:hAnsi="Times New Roman" w:cs="Times New Roman"/>
          <w:sz w:val="24"/>
          <w:szCs w:val="24"/>
        </w:rPr>
        <w:t>3</w:t>
      </w:r>
      <w:r w:rsidRPr="008B1450">
        <w:rPr>
          <w:rFonts w:ascii="Times New Roman" w:hAnsi="Times New Roman" w:cs="Times New Roman"/>
          <w:sz w:val="24"/>
          <w:szCs w:val="24"/>
        </w:rPr>
        <w:t>. godine bilo je zaposleno 76</w:t>
      </w:r>
      <w:r>
        <w:rPr>
          <w:rFonts w:ascii="Times New Roman" w:hAnsi="Times New Roman" w:cs="Times New Roman"/>
          <w:sz w:val="24"/>
          <w:szCs w:val="24"/>
        </w:rPr>
        <w:t>1</w:t>
      </w:r>
      <w:r w:rsidRPr="008B1450">
        <w:rPr>
          <w:rFonts w:ascii="Times New Roman" w:hAnsi="Times New Roman" w:cs="Times New Roman"/>
          <w:sz w:val="24"/>
          <w:szCs w:val="24"/>
        </w:rPr>
        <w:t xml:space="preserve"> službenika i namještenika na neodređeno vrijeme i </w:t>
      </w:r>
      <w:r>
        <w:rPr>
          <w:rFonts w:ascii="Times New Roman" w:hAnsi="Times New Roman" w:cs="Times New Roman"/>
          <w:sz w:val="24"/>
          <w:szCs w:val="24"/>
        </w:rPr>
        <w:t>8</w:t>
      </w:r>
      <w:r w:rsidRPr="008B1450">
        <w:rPr>
          <w:rFonts w:ascii="Times New Roman" w:hAnsi="Times New Roman" w:cs="Times New Roman"/>
          <w:sz w:val="24"/>
          <w:szCs w:val="24"/>
        </w:rPr>
        <w:t xml:space="preserve"> službenika na određeno vrijeme.</w:t>
      </w:r>
    </w:p>
    <w:p w:rsidR="008B1450" w:rsidRPr="008B1450" w:rsidRDefault="008B1450" w:rsidP="004E0B1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B1450">
        <w:rPr>
          <w:rFonts w:ascii="Times New Roman" w:hAnsi="Times New Roman" w:cs="Times New Roman"/>
          <w:sz w:val="24"/>
          <w:szCs w:val="24"/>
        </w:rPr>
        <w:t>U razdoblju od 1. siječnja 202</w:t>
      </w:r>
      <w:r>
        <w:rPr>
          <w:rFonts w:ascii="Times New Roman" w:hAnsi="Times New Roman" w:cs="Times New Roman"/>
          <w:sz w:val="24"/>
          <w:szCs w:val="24"/>
        </w:rPr>
        <w:t>3</w:t>
      </w:r>
      <w:r w:rsidRPr="008B1450">
        <w:rPr>
          <w:rFonts w:ascii="Times New Roman" w:hAnsi="Times New Roman" w:cs="Times New Roman"/>
          <w:sz w:val="24"/>
          <w:szCs w:val="24"/>
        </w:rPr>
        <w:t>. godine do 31. prosinca 202</w:t>
      </w:r>
      <w:r>
        <w:rPr>
          <w:rFonts w:ascii="Times New Roman" w:hAnsi="Times New Roman" w:cs="Times New Roman"/>
          <w:sz w:val="24"/>
          <w:szCs w:val="24"/>
        </w:rPr>
        <w:t>3</w:t>
      </w:r>
      <w:r w:rsidRPr="008B1450">
        <w:rPr>
          <w:rFonts w:ascii="Times New Roman" w:hAnsi="Times New Roman" w:cs="Times New Roman"/>
          <w:sz w:val="24"/>
          <w:szCs w:val="24"/>
        </w:rPr>
        <w:t xml:space="preserve">. godine zaposleno je </w:t>
      </w:r>
      <w:r>
        <w:rPr>
          <w:rFonts w:ascii="Times New Roman" w:hAnsi="Times New Roman" w:cs="Times New Roman"/>
          <w:sz w:val="24"/>
          <w:szCs w:val="24"/>
        </w:rPr>
        <w:t>4</w:t>
      </w:r>
      <w:r w:rsidRPr="008B1450">
        <w:rPr>
          <w:rFonts w:ascii="Times New Roman" w:hAnsi="Times New Roman" w:cs="Times New Roman"/>
          <w:sz w:val="24"/>
          <w:szCs w:val="24"/>
        </w:rPr>
        <w:t xml:space="preserve">3 službenika na neodređeno i </w:t>
      </w:r>
      <w:r>
        <w:rPr>
          <w:rFonts w:ascii="Times New Roman" w:hAnsi="Times New Roman" w:cs="Times New Roman"/>
          <w:sz w:val="24"/>
          <w:szCs w:val="24"/>
        </w:rPr>
        <w:t>19</w:t>
      </w:r>
      <w:r w:rsidRPr="008B1450">
        <w:rPr>
          <w:rFonts w:ascii="Times New Roman" w:hAnsi="Times New Roman" w:cs="Times New Roman"/>
          <w:sz w:val="24"/>
          <w:szCs w:val="24"/>
        </w:rPr>
        <w:t xml:space="preserve"> službenika na određeno vrijeme. U navedenom razdoblju otišl</w:t>
      </w:r>
      <w:r>
        <w:rPr>
          <w:rFonts w:ascii="Times New Roman" w:hAnsi="Times New Roman" w:cs="Times New Roman"/>
          <w:sz w:val="24"/>
          <w:szCs w:val="24"/>
        </w:rPr>
        <w:t>o je</w:t>
      </w:r>
      <w:r w:rsidRPr="008B1450">
        <w:rPr>
          <w:rFonts w:ascii="Times New Roman" w:hAnsi="Times New Roman" w:cs="Times New Roman"/>
          <w:sz w:val="24"/>
          <w:szCs w:val="24"/>
        </w:rPr>
        <w:t xml:space="preserve"> 4</w:t>
      </w:r>
      <w:r>
        <w:rPr>
          <w:rFonts w:ascii="Times New Roman" w:hAnsi="Times New Roman" w:cs="Times New Roman"/>
          <w:sz w:val="24"/>
          <w:szCs w:val="24"/>
        </w:rPr>
        <w:t>0</w:t>
      </w:r>
      <w:r w:rsidRPr="008B1450">
        <w:rPr>
          <w:rFonts w:ascii="Times New Roman" w:hAnsi="Times New Roman" w:cs="Times New Roman"/>
          <w:sz w:val="24"/>
          <w:szCs w:val="24"/>
        </w:rPr>
        <w:t xml:space="preserve"> službenika zaposlena na neodređeno vrijeme i </w:t>
      </w:r>
      <w:r>
        <w:rPr>
          <w:rFonts w:ascii="Times New Roman" w:hAnsi="Times New Roman" w:cs="Times New Roman"/>
          <w:sz w:val="24"/>
          <w:szCs w:val="24"/>
        </w:rPr>
        <w:t>18</w:t>
      </w:r>
      <w:r w:rsidRPr="008B1450">
        <w:rPr>
          <w:rFonts w:ascii="Times New Roman" w:hAnsi="Times New Roman" w:cs="Times New Roman"/>
          <w:sz w:val="24"/>
          <w:szCs w:val="24"/>
        </w:rPr>
        <w:t xml:space="preserve"> službenika zaposlena na određeno vrijeme. </w:t>
      </w:r>
    </w:p>
    <w:p w:rsidR="008B1450" w:rsidRPr="008B1450" w:rsidRDefault="008B1450" w:rsidP="004E0B1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B1450">
        <w:rPr>
          <w:rFonts w:ascii="Times New Roman" w:hAnsi="Times New Roman" w:cs="Times New Roman"/>
          <w:sz w:val="24"/>
          <w:szCs w:val="24"/>
        </w:rPr>
        <w:lastRenderedPageBreak/>
        <w:t xml:space="preserve">Ministarstvo je </w:t>
      </w:r>
      <w:r>
        <w:rPr>
          <w:rFonts w:ascii="Times New Roman" w:hAnsi="Times New Roman" w:cs="Times New Roman"/>
          <w:sz w:val="24"/>
          <w:szCs w:val="24"/>
        </w:rPr>
        <w:t>u</w:t>
      </w:r>
      <w:r w:rsidRPr="008B1450">
        <w:rPr>
          <w:rFonts w:ascii="Times New Roman" w:hAnsi="Times New Roman" w:cs="Times New Roman"/>
          <w:sz w:val="24"/>
          <w:szCs w:val="24"/>
        </w:rPr>
        <w:t xml:space="preserve"> 202</w:t>
      </w:r>
      <w:r>
        <w:rPr>
          <w:rFonts w:ascii="Times New Roman" w:hAnsi="Times New Roman" w:cs="Times New Roman"/>
          <w:sz w:val="24"/>
          <w:szCs w:val="24"/>
        </w:rPr>
        <w:t>3</w:t>
      </w:r>
      <w:r w:rsidRPr="008B1450">
        <w:rPr>
          <w:rFonts w:ascii="Times New Roman" w:hAnsi="Times New Roman" w:cs="Times New Roman"/>
          <w:sz w:val="24"/>
          <w:szCs w:val="24"/>
        </w:rPr>
        <w:t xml:space="preserve">. isplaćivalo plaće za </w:t>
      </w:r>
      <w:r>
        <w:rPr>
          <w:rFonts w:ascii="Times New Roman" w:hAnsi="Times New Roman" w:cs="Times New Roman"/>
          <w:sz w:val="24"/>
          <w:szCs w:val="24"/>
        </w:rPr>
        <w:t>3</w:t>
      </w:r>
      <w:r w:rsidRPr="008B1450">
        <w:rPr>
          <w:rFonts w:ascii="Times New Roman" w:hAnsi="Times New Roman" w:cs="Times New Roman"/>
          <w:sz w:val="24"/>
          <w:szCs w:val="24"/>
        </w:rPr>
        <w:t xml:space="preserve"> službenika koji rade u Misiji RH u EU. Djelatnicima koji obavljaju poslove provedbe projekata koji se financiraju iz fondova EU, 85% bruto plaće se financira iz izvora 562, 563 i 559, a 15% iz izvora 12 (proračunska sredstva).</w:t>
      </w:r>
    </w:p>
    <w:p w:rsidR="004F6DF2" w:rsidRPr="004F6DF2" w:rsidRDefault="008B1450" w:rsidP="004E0B1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B1450">
        <w:rPr>
          <w:rFonts w:ascii="Times New Roman" w:hAnsi="Times New Roman" w:cs="Times New Roman"/>
          <w:sz w:val="24"/>
          <w:szCs w:val="24"/>
        </w:rPr>
        <w:t xml:space="preserve">Temeljem Dodatka </w:t>
      </w:r>
      <w:r w:rsidR="004E0B11">
        <w:rPr>
          <w:rFonts w:ascii="Times New Roman" w:hAnsi="Times New Roman" w:cs="Times New Roman"/>
          <w:sz w:val="24"/>
          <w:szCs w:val="24"/>
        </w:rPr>
        <w:t>II</w:t>
      </w:r>
      <w:r w:rsidRPr="008B1450">
        <w:rPr>
          <w:rFonts w:ascii="Times New Roman" w:hAnsi="Times New Roman" w:cs="Times New Roman"/>
          <w:sz w:val="24"/>
          <w:szCs w:val="24"/>
        </w:rPr>
        <w:t>I. Kolektivnog ugovora za državne službenike i namještenike iz listopada 202</w:t>
      </w:r>
      <w:r w:rsidR="004E0B11">
        <w:rPr>
          <w:rFonts w:ascii="Times New Roman" w:hAnsi="Times New Roman" w:cs="Times New Roman"/>
          <w:sz w:val="24"/>
          <w:szCs w:val="24"/>
        </w:rPr>
        <w:t>3</w:t>
      </w:r>
      <w:r w:rsidRPr="008B1450">
        <w:rPr>
          <w:rFonts w:ascii="Times New Roman" w:hAnsi="Times New Roman" w:cs="Times New Roman"/>
          <w:sz w:val="24"/>
          <w:szCs w:val="24"/>
        </w:rPr>
        <w:t>. godine, od listopada 202</w:t>
      </w:r>
      <w:r w:rsidR="004E0B11">
        <w:rPr>
          <w:rFonts w:ascii="Times New Roman" w:hAnsi="Times New Roman" w:cs="Times New Roman"/>
          <w:sz w:val="24"/>
          <w:szCs w:val="24"/>
        </w:rPr>
        <w:t>3</w:t>
      </w:r>
      <w:r w:rsidRPr="008B1450">
        <w:rPr>
          <w:rFonts w:ascii="Times New Roman" w:hAnsi="Times New Roman" w:cs="Times New Roman"/>
          <w:sz w:val="24"/>
          <w:szCs w:val="24"/>
        </w:rPr>
        <w:t>. godine je uvećana osnovica za obračun plaće</w:t>
      </w:r>
      <w:r w:rsidR="004E0B11">
        <w:rPr>
          <w:rFonts w:ascii="Times New Roman" w:hAnsi="Times New Roman" w:cs="Times New Roman"/>
          <w:sz w:val="24"/>
          <w:szCs w:val="24"/>
        </w:rPr>
        <w:t xml:space="preserve"> i ostale naknade zaposlenima</w:t>
      </w:r>
      <w:r w:rsidRPr="008B1450">
        <w:rPr>
          <w:rFonts w:ascii="Times New Roman" w:hAnsi="Times New Roman" w:cs="Times New Roman"/>
          <w:sz w:val="24"/>
          <w:szCs w:val="24"/>
        </w:rPr>
        <w:t>, što je uzrokovalo povećanje rashoda za zaposlene.</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Materijalni rashodi </w:t>
      </w:r>
      <w:r w:rsidRPr="00D649D7">
        <w:rPr>
          <w:rFonts w:ascii="Times New Roman" w:hAnsi="Times New Roman" w:cs="Times New Roman"/>
          <w:b/>
          <w:sz w:val="24"/>
          <w:szCs w:val="24"/>
        </w:rPr>
        <w:t>(32)</w:t>
      </w:r>
    </w:p>
    <w:p w:rsidR="00560021" w:rsidRDefault="00AF539A" w:rsidP="00456D8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U 202</w:t>
      </w:r>
      <w:r>
        <w:rPr>
          <w:rFonts w:ascii="Times New Roman" w:hAnsi="Times New Roman" w:cs="Times New Roman"/>
          <w:sz w:val="24"/>
          <w:szCs w:val="24"/>
        </w:rPr>
        <w:t>3</w:t>
      </w:r>
      <w:r w:rsidRPr="00AF539A">
        <w:rPr>
          <w:rFonts w:ascii="Times New Roman" w:hAnsi="Times New Roman" w:cs="Times New Roman"/>
          <w:sz w:val="24"/>
          <w:szCs w:val="24"/>
        </w:rPr>
        <w:t xml:space="preserve">. godini ostvareni su materijalni rashodi u iznosu od  </w:t>
      </w:r>
      <w:r>
        <w:rPr>
          <w:rFonts w:ascii="Times New Roman" w:hAnsi="Times New Roman" w:cs="Times New Roman"/>
          <w:sz w:val="24"/>
          <w:szCs w:val="24"/>
        </w:rPr>
        <w:t>14.</w:t>
      </w:r>
      <w:r w:rsidR="00EE56B4">
        <w:rPr>
          <w:rFonts w:ascii="Times New Roman" w:hAnsi="Times New Roman" w:cs="Times New Roman"/>
          <w:sz w:val="24"/>
          <w:szCs w:val="24"/>
        </w:rPr>
        <w:t>945.310,01</w:t>
      </w:r>
      <w:r>
        <w:rPr>
          <w:rFonts w:ascii="Times New Roman" w:hAnsi="Times New Roman" w:cs="Times New Roman"/>
          <w:sz w:val="24"/>
          <w:szCs w:val="24"/>
        </w:rPr>
        <w:t xml:space="preserve"> EUR</w:t>
      </w:r>
      <w:r w:rsidRPr="00AF539A">
        <w:rPr>
          <w:rFonts w:ascii="Times New Roman" w:hAnsi="Times New Roman" w:cs="Times New Roman"/>
          <w:sz w:val="24"/>
          <w:szCs w:val="24"/>
        </w:rPr>
        <w:t>. Najznačajniji materijalni rashodi ostvareni su za usluge tekućeg i investicijskog održavanja (</w:t>
      </w:r>
      <w:r w:rsidR="006B0199">
        <w:rPr>
          <w:rFonts w:ascii="Times New Roman" w:hAnsi="Times New Roman" w:cs="Times New Roman"/>
          <w:sz w:val="24"/>
          <w:szCs w:val="24"/>
        </w:rPr>
        <w:t>3.</w:t>
      </w:r>
      <w:r w:rsidR="00EE56B4">
        <w:rPr>
          <w:rFonts w:ascii="Times New Roman" w:hAnsi="Times New Roman" w:cs="Times New Roman"/>
          <w:sz w:val="24"/>
          <w:szCs w:val="24"/>
        </w:rPr>
        <w:t>680.989,24</w:t>
      </w:r>
      <w:r w:rsidR="006B0199">
        <w:rPr>
          <w:rFonts w:ascii="Times New Roman" w:hAnsi="Times New Roman" w:cs="Times New Roman"/>
          <w:sz w:val="24"/>
          <w:szCs w:val="24"/>
        </w:rPr>
        <w:t xml:space="preserve"> EUR</w:t>
      </w:r>
      <w:r w:rsidRPr="00AF539A">
        <w:rPr>
          <w:rFonts w:ascii="Times New Roman" w:hAnsi="Times New Roman" w:cs="Times New Roman"/>
          <w:sz w:val="24"/>
          <w:szCs w:val="24"/>
        </w:rPr>
        <w:t>), intelektualne i osobne usluge (</w:t>
      </w:r>
      <w:r w:rsidR="006B0199">
        <w:rPr>
          <w:rFonts w:ascii="Times New Roman" w:hAnsi="Times New Roman" w:cs="Times New Roman"/>
          <w:sz w:val="24"/>
          <w:szCs w:val="24"/>
        </w:rPr>
        <w:t>1.</w:t>
      </w:r>
      <w:r w:rsidR="00EE56B4">
        <w:rPr>
          <w:rFonts w:ascii="Times New Roman" w:hAnsi="Times New Roman" w:cs="Times New Roman"/>
          <w:sz w:val="24"/>
          <w:szCs w:val="24"/>
        </w:rPr>
        <w:t>091.969,43</w:t>
      </w:r>
      <w:r w:rsidR="006B0199">
        <w:rPr>
          <w:rFonts w:ascii="Times New Roman" w:hAnsi="Times New Roman" w:cs="Times New Roman"/>
          <w:sz w:val="24"/>
          <w:szCs w:val="24"/>
        </w:rPr>
        <w:t xml:space="preserve"> EUR</w:t>
      </w:r>
      <w:r w:rsidRPr="00AF539A">
        <w:rPr>
          <w:rFonts w:ascii="Times New Roman" w:hAnsi="Times New Roman" w:cs="Times New Roman"/>
          <w:sz w:val="24"/>
          <w:szCs w:val="24"/>
        </w:rPr>
        <w:t>), isplate naknada članovima povjerenstava (</w:t>
      </w:r>
      <w:r w:rsidR="006B0199">
        <w:rPr>
          <w:rFonts w:ascii="Times New Roman" w:hAnsi="Times New Roman" w:cs="Times New Roman"/>
          <w:sz w:val="24"/>
          <w:szCs w:val="24"/>
        </w:rPr>
        <w:t>1.</w:t>
      </w:r>
      <w:r w:rsidR="00EE56B4">
        <w:rPr>
          <w:rFonts w:ascii="Times New Roman" w:hAnsi="Times New Roman" w:cs="Times New Roman"/>
          <w:sz w:val="24"/>
          <w:szCs w:val="24"/>
        </w:rPr>
        <w:t>576.150,74</w:t>
      </w:r>
      <w:r w:rsidR="006B0199">
        <w:rPr>
          <w:rFonts w:ascii="Times New Roman" w:hAnsi="Times New Roman" w:cs="Times New Roman"/>
          <w:sz w:val="24"/>
          <w:szCs w:val="24"/>
        </w:rPr>
        <w:t xml:space="preserve"> EUR</w:t>
      </w:r>
      <w:r w:rsidRPr="00AF539A">
        <w:rPr>
          <w:rFonts w:ascii="Times New Roman" w:hAnsi="Times New Roman" w:cs="Times New Roman"/>
          <w:sz w:val="24"/>
          <w:szCs w:val="24"/>
        </w:rPr>
        <w:t>), zakupnine i najamnine (</w:t>
      </w:r>
      <w:r w:rsidR="006B0199">
        <w:rPr>
          <w:rFonts w:ascii="Times New Roman" w:hAnsi="Times New Roman" w:cs="Times New Roman"/>
          <w:sz w:val="24"/>
          <w:szCs w:val="24"/>
        </w:rPr>
        <w:t>1.</w:t>
      </w:r>
      <w:r w:rsidR="00EE56B4">
        <w:rPr>
          <w:rFonts w:ascii="Times New Roman" w:hAnsi="Times New Roman" w:cs="Times New Roman"/>
          <w:sz w:val="24"/>
          <w:szCs w:val="24"/>
        </w:rPr>
        <w:t>374.288,39</w:t>
      </w:r>
      <w:r w:rsidR="006B0199">
        <w:rPr>
          <w:rFonts w:ascii="Times New Roman" w:hAnsi="Times New Roman" w:cs="Times New Roman"/>
          <w:sz w:val="24"/>
          <w:szCs w:val="24"/>
        </w:rPr>
        <w:t xml:space="preserve"> EUR</w:t>
      </w:r>
      <w:r w:rsidRPr="00AF539A">
        <w:rPr>
          <w:rFonts w:ascii="Times New Roman" w:hAnsi="Times New Roman" w:cs="Times New Roman"/>
          <w:sz w:val="24"/>
          <w:szCs w:val="24"/>
        </w:rPr>
        <w:t>), energiju (</w:t>
      </w:r>
      <w:r w:rsidR="006B0199">
        <w:rPr>
          <w:rFonts w:ascii="Times New Roman" w:hAnsi="Times New Roman" w:cs="Times New Roman"/>
          <w:sz w:val="24"/>
          <w:szCs w:val="24"/>
        </w:rPr>
        <w:t>1.</w:t>
      </w:r>
      <w:r w:rsidR="00560021">
        <w:rPr>
          <w:rFonts w:ascii="Times New Roman" w:hAnsi="Times New Roman" w:cs="Times New Roman"/>
          <w:sz w:val="24"/>
          <w:szCs w:val="24"/>
        </w:rPr>
        <w:t>214.871,58</w:t>
      </w:r>
      <w:r w:rsidR="006B0199">
        <w:rPr>
          <w:rFonts w:ascii="Times New Roman" w:hAnsi="Times New Roman" w:cs="Times New Roman"/>
          <w:sz w:val="24"/>
          <w:szCs w:val="24"/>
        </w:rPr>
        <w:t xml:space="preserve"> EUR</w:t>
      </w:r>
      <w:r w:rsidRPr="00AF539A">
        <w:rPr>
          <w:rFonts w:ascii="Times New Roman" w:hAnsi="Times New Roman" w:cs="Times New Roman"/>
          <w:sz w:val="24"/>
          <w:szCs w:val="24"/>
        </w:rPr>
        <w:t>), usluge telefona, pošte i prijevoza (</w:t>
      </w:r>
      <w:r w:rsidR="00560021">
        <w:rPr>
          <w:rFonts w:ascii="Times New Roman" w:hAnsi="Times New Roman" w:cs="Times New Roman"/>
          <w:sz w:val="24"/>
          <w:szCs w:val="24"/>
        </w:rPr>
        <w:t>934.634,77</w:t>
      </w:r>
      <w:r w:rsidR="006B0199">
        <w:rPr>
          <w:rFonts w:ascii="Times New Roman" w:hAnsi="Times New Roman" w:cs="Times New Roman"/>
          <w:sz w:val="24"/>
          <w:szCs w:val="24"/>
        </w:rPr>
        <w:t xml:space="preserve"> EUR</w:t>
      </w:r>
      <w:r w:rsidRPr="00AF539A">
        <w:rPr>
          <w:rFonts w:ascii="Times New Roman" w:hAnsi="Times New Roman" w:cs="Times New Roman"/>
          <w:sz w:val="24"/>
          <w:szCs w:val="24"/>
        </w:rPr>
        <w:t>)</w:t>
      </w:r>
      <w:r w:rsidR="006B0199">
        <w:rPr>
          <w:rFonts w:ascii="Times New Roman" w:hAnsi="Times New Roman" w:cs="Times New Roman"/>
          <w:sz w:val="24"/>
          <w:szCs w:val="24"/>
        </w:rPr>
        <w:t xml:space="preserve"> i</w:t>
      </w:r>
      <w:r w:rsidRPr="00AF539A">
        <w:rPr>
          <w:rFonts w:ascii="Times New Roman" w:hAnsi="Times New Roman" w:cs="Times New Roman"/>
          <w:sz w:val="24"/>
          <w:szCs w:val="24"/>
        </w:rPr>
        <w:t xml:space="preserve"> računalne usluge (</w:t>
      </w:r>
      <w:r w:rsidR="00560021">
        <w:rPr>
          <w:rFonts w:ascii="Times New Roman" w:hAnsi="Times New Roman" w:cs="Times New Roman"/>
          <w:sz w:val="24"/>
          <w:szCs w:val="24"/>
        </w:rPr>
        <w:t>1.605.268,54 EUR</w:t>
      </w:r>
      <w:r w:rsidRPr="00AF539A">
        <w:rPr>
          <w:rFonts w:ascii="Times New Roman" w:hAnsi="Times New Roman" w:cs="Times New Roman"/>
          <w:sz w:val="24"/>
          <w:szCs w:val="24"/>
        </w:rPr>
        <w:t>)</w:t>
      </w:r>
      <w:r w:rsidR="00560021">
        <w:rPr>
          <w:rFonts w:ascii="Times New Roman" w:hAnsi="Times New Roman" w:cs="Times New Roman"/>
          <w:sz w:val="24"/>
          <w:szCs w:val="24"/>
        </w:rPr>
        <w:t>.</w:t>
      </w:r>
      <w:r w:rsidRPr="00AF539A">
        <w:rPr>
          <w:rFonts w:ascii="Times New Roman" w:hAnsi="Times New Roman" w:cs="Times New Roman"/>
          <w:sz w:val="24"/>
          <w:szCs w:val="24"/>
        </w:rPr>
        <w:t xml:space="preserve"> </w:t>
      </w:r>
    </w:p>
    <w:p w:rsidR="00AF539A" w:rsidRPr="00AF539A" w:rsidRDefault="00AF539A" w:rsidP="00456D8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 xml:space="preserve">Od ukupno ostvarenih rashoda za usluge tekućeg i investicijskog održavanja </w:t>
      </w:r>
      <w:r w:rsidR="00A17E17">
        <w:rPr>
          <w:rFonts w:ascii="Times New Roman" w:hAnsi="Times New Roman" w:cs="Times New Roman"/>
          <w:sz w:val="24"/>
          <w:szCs w:val="24"/>
        </w:rPr>
        <w:t>2.</w:t>
      </w:r>
      <w:r w:rsidR="00560021">
        <w:rPr>
          <w:rFonts w:ascii="Times New Roman" w:hAnsi="Times New Roman" w:cs="Times New Roman"/>
          <w:sz w:val="24"/>
          <w:szCs w:val="24"/>
        </w:rPr>
        <w:t>012.044,80</w:t>
      </w:r>
      <w:r w:rsidR="00A17E17">
        <w:rPr>
          <w:rFonts w:ascii="Times New Roman" w:hAnsi="Times New Roman" w:cs="Times New Roman"/>
          <w:sz w:val="24"/>
          <w:szCs w:val="24"/>
        </w:rPr>
        <w:t xml:space="preserve"> EUR</w:t>
      </w:r>
      <w:r w:rsidRPr="00AF539A">
        <w:rPr>
          <w:rFonts w:ascii="Times New Roman" w:hAnsi="Times New Roman" w:cs="Times New Roman"/>
          <w:sz w:val="24"/>
          <w:szCs w:val="24"/>
        </w:rPr>
        <w:t xml:space="preserve"> odnosi</w:t>
      </w:r>
      <w:r w:rsidR="00EC4D98">
        <w:rPr>
          <w:rFonts w:ascii="Times New Roman" w:hAnsi="Times New Roman" w:cs="Times New Roman"/>
          <w:sz w:val="24"/>
          <w:szCs w:val="24"/>
        </w:rPr>
        <w:t xml:space="preserve"> se</w:t>
      </w:r>
      <w:r w:rsidRPr="00AF539A">
        <w:rPr>
          <w:rFonts w:ascii="Times New Roman" w:hAnsi="Times New Roman" w:cs="Times New Roman"/>
          <w:sz w:val="24"/>
          <w:szCs w:val="24"/>
        </w:rPr>
        <w:t xml:space="preserve"> na Sigurnost plovidbe, uglavnom za održavanje brodica i opreme, </w:t>
      </w:r>
      <w:r w:rsidR="00A17E17">
        <w:rPr>
          <w:rFonts w:ascii="Times New Roman" w:hAnsi="Times New Roman" w:cs="Times New Roman"/>
          <w:sz w:val="24"/>
          <w:szCs w:val="24"/>
        </w:rPr>
        <w:t>1.029.186,98 EUR</w:t>
      </w:r>
      <w:r w:rsidRPr="00AF539A">
        <w:rPr>
          <w:rFonts w:ascii="Times New Roman" w:hAnsi="Times New Roman" w:cs="Times New Roman"/>
          <w:sz w:val="24"/>
          <w:szCs w:val="24"/>
        </w:rPr>
        <w:t xml:space="preserve"> odnosi se na tehničko održavanje plovnih putova na unutarnjim vodama, a </w:t>
      </w:r>
      <w:r w:rsidR="00A17E17">
        <w:rPr>
          <w:rFonts w:ascii="Times New Roman" w:hAnsi="Times New Roman" w:cs="Times New Roman"/>
          <w:sz w:val="24"/>
          <w:szCs w:val="24"/>
        </w:rPr>
        <w:t>442.</w:t>
      </w:r>
      <w:r w:rsidR="00560021">
        <w:rPr>
          <w:rFonts w:ascii="Times New Roman" w:hAnsi="Times New Roman" w:cs="Times New Roman"/>
          <w:sz w:val="24"/>
          <w:szCs w:val="24"/>
        </w:rPr>
        <w:t>818,22</w:t>
      </w:r>
      <w:r w:rsidR="00A17E17">
        <w:rPr>
          <w:rFonts w:ascii="Times New Roman" w:hAnsi="Times New Roman" w:cs="Times New Roman"/>
          <w:sz w:val="24"/>
          <w:szCs w:val="24"/>
        </w:rPr>
        <w:t xml:space="preserve"> EUR</w:t>
      </w:r>
      <w:r w:rsidRPr="00AF539A">
        <w:rPr>
          <w:rFonts w:ascii="Times New Roman" w:hAnsi="Times New Roman" w:cs="Times New Roman"/>
          <w:sz w:val="24"/>
          <w:szCs w:val="24"/>
        </w:rPr>
        <w:t xml:space="preserve"> na održavanje poslovnih zgrada Ministarstva. Dio rashoda za tekuće i investicijsko održavanje u iznosu od </w:t>
      </w:r>
      <w:r w:rsidR="00A17E17">
        <w:rPr>
          <w:rFonts w:ascii="Times New Roman" w:hAnsi="Times New Roman" w:cs="Times New Roman"/>
          <w:sz w:val="24"/>
          <w:szCs w:val="24"/>
        </w:rPr>
        <w:t>1.</w:t>
      </w:r>
      <w:r w:rsidR="00560021">
        <w:rPr>
          <w:rFonts w:ascii="Times New Roman" w:hAnsi="Times New Roman" w:cs="Times New Roman"/>
          <w:sz w:val="24"/>
          <w:szCs w:val="24"/>
        </w:rPr>
        <w:t>240.458,32</w:t>
      </w:r>
      <w:r w:rsidR="00A17E17">
        <w:rPr>
          <w:rFonts w:ascii="Times New Roman" w:hAnsi="Times New Roman" w:cs="Times New Roman"/>
          <w:sz w:val="24"/>
          <w:szCs w:val="24"/>
        </w:rPr>
        <w:t xml:space="preserve"> EUR</w:t>
      </w:r>
      <w:r w:rsidRPr="00AF539A">
        <w:rPr>
          <w:rFonts w:ascii="Times New Roman" w:hAnsi="Times New Roman" w:cs="Times New Roman"/>
          <w:sz w:val="24"/>
          <w:szCs w:val="24"/>
        </w:rPr>
        <w:t xml:space="preserve"> podmiren je iz namjenskih prihoda za sigurnost plovidbe. </w:t>
      </w:r>
      <w:r w:rsidR="00A17E17">
        <w:rPr>
          <w:rFonts w:ascii="Times New Roman" w:hAnsi="Times New Roman" w:cs="Times New Roman"/>
          <w:sz w:val="24"/>
          <w:szCs w:val="24"/>
        </w:rPr>
        <w:t>Manji</w:t>
      </w:r>
      <w:r w:rsidRPr="00AF539A">
        <w:rPr>
          <w:rFonts w:ascii="Times New Roman" w:hAnsi="Times New Roman" w:cs="Times New Roman"/>
          <w:sz w:val="24"/>
          <w:szCs w:val="24"/>
        </w:rPr>
        <w:t xml:space="preserve"> rashodi za usluge tekućeg i investicijskog održavanja, u odnosu na 202</w:t>
      </w:r>
      <w:r w:rsidR="00A17E17">
        <w:rPr>
          <w:rFonts w:ascii="Times New Roman" w:hAnsi="Times New Roman" w:cs="Times New Roman"/>
          <w:sz w:val="24"/>
          <w:szCs w:val="24"/>
        </w:rPr>
        <w:t>2</w:t>
      </w:r>
      <w:r w:rsidRPr="00AF539A">
        <w:rPr>
          <w:rFonts w:ascii="Times New Roman" w:hAnsi="Times New Roman" w:cs="Times New Roman"/>
          <w:sz w:val="24"/>
          <w:szCs w:val="24"/>
        </w:rPr>
        <w:t>. godinu, ostvareni su zbog</w:t>
      </w:r>
      <w:r w:rsidR="00A17E17">
        <w:rPr>
          <w:rFonts w:ascii="Times New Roman" w:hAnsi="Times New Roman" w:cs="Times New Roman"/>
          <w:sz w:val="24"/>
          <w:szCs w:val="24"/>
        </w:rPr>
        <w:t xml:space="preserve"> manjih</w:t>
      </w:r>
      <w:r w:rsidRPr="00AF539A">
        <w:rPr>
          <w:rFonts w:ascii="Times New Roman" w:hAnsi="Times New Roman" w:cs="Times New Roman"/>
          <w:sz w:val="24"/>
          <w:szCs w:val="24"/>
        </w:rPr>
        <w:t xml:space="preserve"> potrebe pojačanog održavanja brodica te zbog radova zamjene ventilokonvektora i uređenja strojarnice u poslovnoj zgradi „Kockica“</w:t>
      </w:r>
      <w:r w:rsidR="00A17E17">
        <w:rPr>
          <w:rFonts w:ascii="Times New Roman" w:hAnsi="Times New Roman" w:cs="Times New Roman"/>
          <w:sz w:val="24"/>
          <w:szCs w:val="24"/>
        </w:rPr>
        <w:t xml:space="preserve"> u 2022. godini</w:t>
      </w:r>
      <w:r w:rsidRPr="00AF539A">
        <w:rPr>
          <w:rFonts w:ascii="Times New Roman" w:hAnsi="Times New Roman" w:cs="Times New Roman"/>
          <w:sz w:val="24"/>
          <w:szCs w:val="24"/>
        </w:rPr>
        <w:t>.</w:t>
      </w:r>
    </w:p>
    <w:p w:rsidR="008B4698" w:rsidRDefault="00AF539A" w:rsidP="00456D8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 xml:space="preserve">Najznačajniji rashodi za intelektualne i osobne usluge ostvareni su za konzultantske usluge na projektu OP Konkurentnost i  kohezija, u iznosu </w:t>
      </w:r>
      <w:r w:rsidR="008B4698">
        <w:rPr>
          <w:rFonts w:ascii="Times New Roman" w:hAnsi="Times New Roman" w:cs="Times New Roman"/>
          <w:sz w:val="24"/>
          <w:szCs w:val="24"/>
        </w:rPr>
        <w:t>210.300,57 EUR</w:t>
      </w:r>
      <w:r w:rsidRPr="00AF539A">
        <w:rPr>
          <w:rFonts w:ascii="Times New Roman" w:hAnsi="Times New Roman" w:cs="Times New Roman"/>
          <w:sz w:val="24"/>
          <w:szCs w:val="24"/>
        </w:rPr>
        <w:t>. U 202</w:t>
      </w:r>
      <w:r w:rsidR="008B4698">
        <w:rPr>
          <w:rFonts w:ascii="Times New Roman" w:hAnsi="Times New Roman" w:cs="Times New Roman"/>
          <w:sz w:val="24"/>
          <w:szCs w:val="24"/>
        </w:rPr>
        <w:t>3</w:t>
      </w:r>
      <w:r w:rsidRPr="00AF539A">
        <w:rPr>
          <w:rFonts w:ascii="Times New Roman" w:hAnsi="Times New Roman" w:cs="Times New Roman"/>
          <w:sz w:val="24"/>
          <w:szCs w:val="24"/>
        </w:rPr>
        <w:t xml:space="preserve">. godini ostvareni su </w:t>
      </w:r>
      <w:r w:rsidR="008B4698">
        <w:rPr>
          <w:rFonts w:ascii="Times New Roman" w:hAnsi="Times New Roman" w:cs="Times New Roman"/>
          <w:sz w:val="24"/>
          <w:szCs w:val="24"/>
        </w:rPr>
        <w:t>za 803.925,12 EUR</w:t>
      </w:r>
      <w:r w:rsidRPr="00AF539A">
        <w:rPr>
          <w:rFonts w:ascii="Times New Roman" w:hAnsi="Times New Roman" w:cs="Times New Roman"/>
          <w:sz w:val="24"/>
          <w:szCs w:val="24"/>
        </w:rPr>
        <w:t xml:space="preserve"> manji rashodi za intelektualne i osobne usluge budući da se programsko razdoblje OPKK 2014-2020 bliži kraju</w:t>
      </w:r>
      <w:r w:rsidR="008B4698">
        <w:rPr>
          <w:rFonts w:ascii="Times New Roman" w:hAnsi="Times New Roman" w:cs="Times New Roman"/>
          <w:sz w:val="24"/>
          <w:szCs w:val="24"/>
        </w:rPr>
        <w:t>.</w:t>
      </w:r>
    </w:p>
    <w:p w:rsidR="00AF539A" w:rsidRPr="00AF539A" w:rsidRDefault="00AF539A" w:rsidP="0095159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Naknade članovima ispitnih povjerenstava za održavanje ispita za pomorce, isplaćene su iz namjenskih prihoda.</w:t>
      </w:r>
    </w:p>
    <w:p w:rsidR="00AF539A" w:rsidRPr="00AF539A" w:rsidRDefault="00AF539A" w:rsidP="0095159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 xml:space="preserve">Rashodi za zakupnine i najamnine </w:t>
      </w:r>
      <w:r w:rsidR="00456D85">
        <w:rPr>
          <w:rFonts w:ascii="Times New Roman" w:hAnsi="Times New Roman" w:cs="Times New Roman"/>
          <w:sz w:val="24"/>
          <w:szCs w:val="24"/>
        </w:rPr>
        <w:t>manji</w:t>
      </w:r>
      <w:r w:rsidRPr="00AF539A">
        <w:rPr>
          <w:rFonts w:ascii="Times New Roman" w:hAnsi="Times New Roman" w:cs="Times New Roman"/>
          <w:sz w:val="24"/>
          <w:szCs w:val="24"/>
        </w:rPr>
        <w:t xml:space="preserve"> su za </w:t>
      </w:r>
      <w:r w:rsidR="0073099A">
        <w:rPr>
          <w:rFonts w:ascii="Times New Roman" w:hAnsi="Times New Roman" w:cs="Times New Roman"/>
          <w:sz w:val="24"/>
          <w:szCs w:val="24"/>
        </w:rPr>
        <w:t>31.634,59</w:t>
      </w:r>
      <w:r w:rsidR="00456D85">
        <w:rPr>
          <w:rFonts w:ascii="Times New Roman" w:hAnsi="Times New Roman" w:cs="Times New Roman"/>
          <w:sz w:val="24"/>
          <w:szCs w:val="24"/>
        </w:rPr>
        <w:t xml:space="preserve"> EUR</w:t>
      </w:r>
      <w:r w:rsidRPr="00AF539A">
        <w:rPr>
          <w:rFonts w:ascii="Times New Roman" w:hAnsi="Times New Roman" w:cs="Times New Roman"/>
          <w:sz w:val="24"/>
          <w:szCs w:val="24"/>
        </w:rPr>
        <w:t xml:space="preserve"> u odnosu na 202</w:t>
      </w:r>
      <w:r w:rsidR="00456D85">
        <w:rPr>
          <w:rFonts w:ascii="Times New Roman" w:hAnsi="Times New Roman" w:cs="Times New Roman"/>
          <w:sz w:val="24"/>
          <w:szCs w:val="24"/>
        </w:rPr>
        <w:t>2</w:t>
      </w:r>
      <w:r w:rsidRPr="00AF539A">
        <w:rPr>
          <w:rFonts w:ascii="Times New Roman" w:hAnsi="Times New Roman" w:cs="Times New Roman"/>
          <w:sz w:val="24"/>
          <w:szCs w:val="24"/>
        </w:rPr>
        <w:t>. godinu</w:t>
      </w:r>
      <w:r w:rsidR="00456D85">
        <w:rPr>
          <w:rFonts w:ascii="Times New Roman" w:hAnsi="Times New Roman" w:cs="Times New Roman"/>
          <w:sz w:val="24"/>
          <w:szCs w:val="24"/>
        </w:rPr>
        <w:t>.</w:t>
      </w:r>
      <w:r w:rsidRPr="00AF539A">
        <w:rPr>
          <w:rFonts w:ascii="Times New Roman" w:hAnsi="Times New Roman" w:cs="Times New Roman"/>
          <w:sz w:val="24"/>
          <w:szCs w:val="24"/>
        </w:rPr>
        <w:t xml:space="preserve">  </w:t>
      </w:r>
      <w:r w:rsidR="00456D85">
        <w:rPr>
          <w:rFonts w:ascii="Times New Roman" w:hAnsi="Times New Roman" w:cs="Times New Roman"/>
          <w:sz w:val="24"/>
          <w:szCs w:val="24"/>
        </w:rPr>
        <w:t>Z</w:t>
      </w:r>
      <w:r w:rsidRPr="00AF539A">
        <w:rPr>
          <w:rFonts w:ascii="Times New Roman" w:hAnsi="Times New Roman" w:cs="Times New Roman"/>
          <w:sz w:val="24"/>
          <w:szCs w:val="24"/>
        </w:rPr>
        <w:t>bog plaćanja zaostalih Microsoft usluga</w:t>
      </w:r>
      <w:r w:rsidR="00456D85">
        <w:rPr>
          <w:rFonts w:ascii="Times New Roman" w:hAnsi="Times New Roman" w:cs="Times New Roman"/>
          <w:sz w:val="24"/>
          <w:szCs w:val="24"/>
        </w:rPr>
        <w:t xml:space="preserve"> u 2022. godini</w:t>
      </w:r>
      <w:r w:rsidRPr="00AF539A">
        <w:rPr>
          <w:rFonts w:ascii="Times New Roman" w:hAnsi="Times New Roman" w:cs="Times New Roman"/>
          <w:sz w:val="24"/>
          <w:szCs w:val="24"/>
        </w:rPr>
        <w:t>, osim toga zakupnine za zemljišta na kojima su postavljene antene za VTS u 2021. godini nisu plaćene, već su u 2022. godini plaćene zakupnine za 2 godine.</w:t>
      </w:r>
    </w:p>
    <w:p w:rsidR="00AF539A" w:rsidRPr="00AF539A" w:rsidRDefault="00AF539A" w:rsidP="0095159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Rashodi za energiju u 202</w:t>
      </w:r>
      <w:r w:rsidR="00456D85">
        <w:rPr>
          <w:rFonts w:ascii="Times New Roman" w:hAnsi="Times New Roman" w:cs="Times New Roman"/>
          <w:sz w:val="24"/>
          <w:szCs w:val="24"/>
        </w:rPr>
        <w:t>3</w:t>
      </w:r>
      <w:r w:rsidRPr="00AF539A">
        <w:rPr>
          <w:rFonts w:ascii="Times New Roman" w:hAnsi="Times New Roman" w:cs="Times New Roman"/>
          <w:sz w:val="24"/>
          <w:szCs w:val="24"/>
        </w:rPr>
        <w:t xml:space="preserve">. godini </w:t>
      </w:r>
      <w:r w:rsidR="00456D85">
        <w:rPr>
          <w:rFonts w:ascii="Times New Roman" w:hAnsi="Times New Roman" w:cs="Times New Roman"/>
          <w:sz w:val="24"/>
          <w:szCs w:val="24"/>
        </w:rPr>
        <w:t>manji</w:t>
      </w:r>
      <w:r w:rsidRPr="00AF539A">
        <w:rPr>
          <w:rFonts w:ascii="Times New Roman" w:hAnsi="Times New Roman" w:cs="Times New Roman"/>
          <w:sz w:val="24"/>
          <w:szCs w:val="24"/>
        </w:rPr>
        <w:t xml:space="preserve"> su u odnosu na 202</w:t>
      </w:r>
      <w:r w:rsidR="00951592">
        <w:rPr>
          <w:rFonts w:ascii="Times New Roman" w:hAnsi="Times New Roman" w:cs="Times New Roman"/>
          <w:sz w:val="24"/>
          <w:szCs w:val="24"/>
        </w:rPr>
        <w:t>2</w:t>
      </w:r>
      <w:r w:rsidRPr="00AF539A">
        <w:rPr>
          <w:rFonts w:ascii="Times New Roman" w:hAnsi="Times New Roman" w:cs="Times New Roman"/>
          <w:sz w:val="24"/>
          <w:szCs w:val="24"/>
        </w:rPr>
        <w:t xml:space="preserve">. godinu za </w:t>
      </w:r>
      <w:r w:rsidR="0073099A">
        <w:rPr>
          <w:rFonts w:ascii="Times New Roman" w:hAnsi="Times New Roman" w:cs="Times New Roman"/>
          <w:sz w:val="24"/>
          <w:szCs w:val="24"/>
        </w:rPr>
        <w:t>222.643,4</w:t>
      </w:r>
      <w:r w:rsidR="006604BC">
        <w:rPr>
          <w:rFonts w:ascii="Times New Roman" w:hAnsi="Times New Roman" w:cs="Times New Roman"/>
          <w:sz w:val="24"/>
          <w:szCs w:val="24"/>
        </w:rPr>
        <w:t>2</w:t>
      </w:r>
      <w:r w:rsidR="00456D85">
        <w:rPr>
          <w:rFonts w:ascii="Times New Roman" w:hAnsi="Times New Roman" w:cs="Times New Roman"/>
          <w:sz w:val="24"/>
          <w:szCs w:val="24"/>
        </w:rPr>
        <w:t xml:space="preserve"> EUR</w:t>
      </w:r>
      <w:r w:rsidRPr="00AF539A">
        <w:rPr>
          <w:rFonts w:ascii="Times New Roman" w:hAnsi="Times New Roman" w:cs="Times New Roman"/>
          <w:sz w:val="24"/>
          <w:szCs w:val="24"/>
        </w:rPr>
        <w:t xml:space="preserve"> zbog </w:t>
      </w:r>
      <w:r w:rsidR="00787CC9">
        <w:rPr>
          <w:rFonts w:ascii="Times New Roman" w:hAnsi="Times New Roman" w:cs="Times New Roman"/>
          <w:sz w:val="24"/>
          <w:szCs w:val="24"/>
        </w:rPr>
        <w:t>mjera</w:t>
      </w:r>
      <w:r w:rsidR="00456D85">
        <w:rPr>
          <w:rFonts w:ascii="Times New Roman" w:hAnsi="Times New Roman" w:cs="Times New Roman"/>
          <w:sz w:val="24"/>
          <w:szCs w:val="24"/>
        </w:rPr>
        <w:t xml:space="preserve"> Vlade RH </w:t>
      </w:r>
      <w:r w:rsidR="00787CC9">
        <w:rPr>
          <w:rFonts w:ascii="Times New Roman" w:hAnsi="Times New Roman" w:cs="Times New Roman"/>
          <w:sz w:val="24"/>
          <w:szCs w:val="24"/>
        </w:rPr>
        <w:t>i</w:t>
      </w:r>
      <w:r w:rsidR="00456D85">
        <w:rPr>
          <w:rFonts w:ascii="Times New Roman" w:hAnsi="Times New Roman" w:cs="Times New Roman"/>
          <w:sz w:val="24"/>
          <w:szCs w:val="24"/>
        </w:rPr>
        <w:t xml:space="preserve"> ograničenju </w:t>
      </w:r>
      <w:r w:rsidRPr="00AF539A">
        <w:rPr>
          <w:rFonts w:ascii="Times New Roman" w:hAnsi="Times New Roman" w:cs="Times New Roman"/>
          <w:sz w:val="24"/>
          <w:szCs w:val="24"/>
        </w:rPr>
        <w:t>rasta cijena energenata.</w:t>
      </w:r>
    </w:p>
    <w:p w:rsidR="004F6DF2" w:rsidRPr="004F6DF2" w:rsidRDefault="00AF539A" w:rsidP="00951592">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AF539A">
        <w:rPr>
          <w:rFonts w:ascii="Times New Roman" w:hAnsi="Times New Roman" w:cs="Times New Roman"/>
          <w:sz w:val="24"/>
          <w:szCs w:val="24"/>
        </w:rPr>
        <w:t>Temeljem Ugovora o povratu dijela „Troškova razvoja“ sukladno vlasničkom udjelu RH u društvu Zračna luka Zagreb d.o.o., Ministarstvo je u 2022. godini Zračnoj luci Zagreb isplatilo 8.373.877,60 kn</w:t>
      </w:r>
      <w:r w:rsidR="00787CC9">
        <w:rPr>
          <w:rFonts w:ascii="Times New Roman" w:hAnsi="Times New Roman" w:cs="Times New Roman"/>
          <w:sz w:val="24"/>
          <w:szCs w:val="24"/>
        </w:rPr>
        <w:t xml:space="preserve"> (1.111.404,55 EUR), a u 2023. godini nije bilo plaćanja po ovoj osnovi</w:t>
      </w:r>
      <w:r w:rsidRPr="00AF539A">
        <w:rPr>
          <w:rFonts w:ascii="Times New Roman" w:hAnsi="Times New Roman" w:cs="Times New Roman"/>
          <w:sz w:val="24"/>
          <w:szCs w:val="24"/>
        </w:rPr>
        <w:t xml:space="preserve">. </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Financijski rashodi </w:t>
      </w:r>
      <w:r w:rsidRPr="00D649D7">
        <w:rPr>
          <w:rFonts w:ascii="Times New Roman" w:hAnsi="Times New Roman" w:cs="Times New Roman"/>
          <w:b/>
          <w:sz w:val="24"/>
          <w:szCs w:val="24"/>
        </w:rPr>
        <w:t>(34)</w:t>
      </w:r>
    </w:p>
    <w:p w:rsidR="004F6DF2" w:rsidRDefault="00AD533F" w:rsidP="004F6DF2">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AD533F">
        <w:rPr>
          <w:rFonts w:ascii="Times New Roman" w:hAnsi="Times New Roman" w:cs="Times New Roman"/>
          <w:sz w:val="24"/>
          <w:szCs w:val="24"/>
        </w:rPr>
        <w:t xml:space="preserve">Najznačajniji financijski rashodi ostvareni su za isplatu zateznih kamata </w:t>
      </w:r>
      <w:r>
        <w:rPr>
          <w:rFonts w:ascii="Times New Roman" w:hAnsi="Times New Roman" w:cs="Times New Roman"/>
          <w:sz w:val="24"/>
          <w:szCs w:val="24"/>
        </w:rPr>
        <w:t xml:space="preserve">po </w:t>
      </w:r>
      <w:r w:rsidRPr="00AD533F">
        <w:rPr>
          <w:rFonts w:ascii="Times New Roman" w:hAnsi="Times New Roman" w:cs="Times New Roman"/>
          <w:sz w:val="24"/>
          <w:szCs w:val="24"/>
        </w:rPr>
        <w:t>pravomoćnim sudskim presudama zbog neisplaćenih sati prekovremenog rada.</w:t>
      </w:r>
    </w:p>
    <w:p w:rsidR="006604BC" w:rsidRDefault="006604BC" w:rsidP="004F6DF2">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p>
    <w:p w:rsidR="005B49D1" w:rsidRDefault="005B49D1" w:rsidP="005B49D1">
      <w:pPr>
        <w:pStyle w:val="Odlomakpopisa"/>
        <w:ind w:left="420"/>
        <w:rPr>
          <w:rFonts w:ascii="Times New Roman" w:hAnsi="Times New Roman" w:cs="Times New Roman"/>
          <w:sz w:val="24"/>
          <w:szCs w:val="24"/>
        </w:rPr>
      </w:pPr>
    </w:p>
    <w:p w:rsidR="000D58E1" w:rsidRDefault="000D58E1" w:rsidP="000C01F8">
      <w:pPr>
        <w:pStyle w:val="Odlomakpopisa"/>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Subvencije </w:t>
      </w:r>
      <w:r w:rsidRPr="00D649D7">
        <w:rPr>
          <w:rFonts w:ascii="Times New Roman" w:hAnsi="Times New Roman" w:cs="Times New Roman"/>
          <w:b/>
          <w:sz w:val="24"/>
          <w:szCs w:val="24"/>
        </w:rPr>
        <w:t>(35)</w:t>
      </w:r>
    </w:p>
    <w:p w:rsidR="00CE5A37" w:rsidRPr="00CE5A37" w:rsidRDefault="00CE5A37" w:rsidP="00E66AA9">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E5A37">
        <w:rPr>
          <w:rFonts w:ascii="Times New Roman" w:hAnsi="Times New Roman" w:cs="Times New Roman"/>
          <w:sz w:val="24"/>
          <w:szCs w:val="24"/>
        </w:rPr>
        <w:t>U 202</w:t>
      </w:r>
      <w:r>
        <w:rPr>
          <w:rFonts w:ascii="Times New Roman" w:hAnsi="Times New Roman" w:cs="Times New Roman"/>
          <w:sz w:val="24"/>
          <w:szCs w:val="24"/>
        </w:rPr>
        <w:t>3</w:t>
      </w:r>
      <w:r w:rsidRPr="00CE5A37">
        <w:rPr>
          <w:rFonts w:ascii="Times New Roman" w:hAnsi="Times New Roman" w:cs="Times New Roman"/>
          <w:sz w:val="24"/>
          <w:szCs w:val="24"/>
        </w:rPr>
        <w:t xml:space="preserve">. godini rashodi za subvencije ostvareni su u ukupnom iznosu od </w:t>
      </w:r>
      <w:r>
        <w:rPr>
          <w:rFonts w:ascii="Times New Roman" w:hAnsi="Times New Roman" w:cs="Times New Roman"/>
          <w:sz w:val="24"/>
          <w:szCs w:val="24"/>
        </w:rPr>
        <w:t>94.</w:t>
      </w:r>
      <w:r w:rsidR="006604BC">
        <w:rPr>
          <w:rFonts w:ascii="Times New Roman" w:hAnsi="Times New Roman" w:cs="Times New Roman"/>
          <w:sz w:val="24"/>
          <w:szCs w:val="24"/>
        </w:rPr>
        <w:t>636.385,64</w:t>
      </w:r>
      <w:r>
        <w:rPr>
          <w:rFonts w:ascii="Times New Roman" w:hAnsi="Times New Roman" w:cs="Times New Roman"/>
          <w:sz w:val="24"/>
          <w:szCs w:val="24"/>
        </w:rPr>
        <w:t xml:space="preserve"> EUR</w:t>
      </w:r>
      <w:r w:rsidRPr="00CE5A37">
        <w:rPr>
          <w:rFonts w:ascii="Times New Roman" w:hAnsi="Times New Roman" w:cs="Times New Roman"/>
          <w:sz w:val="24"/>
          <w:szCs w:val="24"/>
        </w:rPr>
        <w:t>, a odnose se na aktivnosti i projekte:</w:t>
      </w:r>
    </w:p>
    <w:p w:rsid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-Osiguranje sigurnosno prometnih standarda u zračnim lukama u iznosu od </w:t>
      </w:r>
      <w:r>
        <w:rPr>
          <w:rFonts w:ascii="Times New Roman" w:hAnsi="Times New Roman" w:cs="Times New Roman"/>
          <w:sz w:val="24"/>
          <w:szCs w:val="24"/>
        </w:rPr>
        <w:t>836.154,00 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-Očuvanje prometne povezanosti regija (domaći linijski zračni prijevoz) u iznosu od </w:t>
      </w:r>
      <w:r>
        <w:rPr>
          <w:rFonts w:ascii="Times New Roman" w:hAnsi="Times New Roman" w:cs="Times New Roman"/>
          <w:sz w:val="24"/>
          <w:szCs w:val="24"/>
        </w:rPr>
        <w:t xml:space="preserve">20.486.267,42 </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-Naknada troškova Hrvatskoj kontroli zračne plovidbe za rutne i terminalne naknade za izuzete letove u iznosu od </w:t>
      </w:r>
      <w:r>
        <w:rPr>
          <w:rFonts w:ascii="Times New Roman" w:hAnsi="Times New Roman" w:cs="Times New Roman"/>
          <w:sz w:val="24"/>
          <w:szCs w:val="24"/>
        </w:rPr>
        <w:t>635.302,10 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-Naknada poduzetnicima za obavljanje univerzalne poštanske usluge u iznosu od </w:t>
      </w:r>
      <w:r>
        <w:rPr>
          <w:rFonts w:ascii="Times New Roman" w:hAnsi="Times New Roman" w:cs="Times New Roman"/>
          <w:sz w:val="24"/>
          <w:szCs w:val="24"/>
        </w:rPr>
        <w:t>14.772.714,58 EUR</w:t>
      </w:r>
    </w:p>
    <w:p w:rsid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-Sufinanciranje ukrcaja vježbenika na brodove u međunarodnoj i nacionalnoj plovidbi u iznosu od </w:t>
      </w:r>
      <w:r>
        <w:rPr>
          <w:rFonts w:ascii="Times New Roman" w:hAnsi="Times New Roman" w:cs="Times New Roman"/>
          <w:sz w:val="24"/>
          <w:szCs w:val="24"/>
        </w:rPr>
        <w:t>1.061.782,00 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w:t>
      </w:r>
      <w:r>
        <w:rPr>
          <w:rFonts w:ascii="Times New Roman" w:hAnsi="Times New Roman" w:cs="Times New Roman"/>
          <w:sz w:val="24"/>
          <w:szCs w:val="24"/>
        </w:rPr>
        <w:t>Uklanjanje podrtina i potonulih stvari</w:t>
      </w:r>
      <w:r w:rsidRPr="00CE5A37">
        <w:rPr>
          <w:rFonts w:ascii="Times New Roman" w:hAnsi="Times New Roman" w:cs="Times New Roman"/>
          <w:sz w:val="24"/>
          <w:szCs w:val="24"/>
        </w:rPr>
        <w:t xml:space="preserve"> u iznosu od 7.9</w:t>
      </w:r>
      <w:r>
        <w:rPr>
          <w:rFonts w:ascii="Times New Roman" w:hAnsi="Times New Roman" w:cs="Times New Roman"/>
          <w:sz w:val="24"/>
          <w:szCs w:val="24"/>
        </w:rPr>
        <w:t>64</w:t>
      </w:r>
      <w:r w:rsidRPr="00CE5A37">
        <w:rPr>
          <w:rFonts w:ascii="Times New Roman" w:hAnsi="Times New Roman" w:cs="Times New Roman"/>
          <w:sz w:val="24"/>
          <w:szCs w:val="24"/>
        </w:rPr>
        <w:t>,</w:t>
      </w:r>
      <w:r>
        <w:rPr>
          <w:rFonts w:ascii="Times New Roman" w:hAnsi="Times New Roman" w:cs="Times New Roman"/>
          <w:sz w:val="24"/>
          <w:szCs w:val="24"/>
        </w:rPr>
        <w:t>4</w:t>
      </w:r>
      <w:r w:rsidRPr="00CE5A37">
        <w:rPr>
          <w:rFonts w:ascii="Times New Roman" w:hAnsi="Times New Roman" w:cs="Times New Roman"/>
          <w:sz w:val="24"/>
          <w:szCs w:val="24"/>
        </w:rPr>
        <w:t xml:space="preserve">6 </w:t>
      </w:r>
      <w:r>
        <w:rPr>
          <w:rFonts w:ascii="Times New Roman" w:hAnsi="Times New Roman" w:cs="Times New Roman"/>
          <w:sz w:val="24"/>
          <w:szCs w:val="24"/>
        </w:rPr>
        <w:t>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-Potpora brodarima unutarnje plovidbe u nacionalnom prijevozu u iznosu od </w:t>
      </w:r>
      <w:r>
        <w:rPr>
          <w:rFonts w:ascii="Times New Roman" w:hAnsi="Times New Roman" w:cs="Times New Roman"/>
          <w:sz w:val="24"/>
          <w:szCs w:val="24"/>
        </w:rPr>
        <w:t>537.124,20 EUR</w:t>
      </w:r>
      <w:r w:rsidRPr="00CE5A37">
        <w:rPr>
          <w:rFonts w:ascii="Times New Roman" w:hAnsi="Times New Roman" w:cs="Times New Roman"/>
          <w:sz w:val="24"/>
          <w:szCs w:val="24"/>
        </w:rPr>
        <w:t xml:space="preserve"> </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-Provedba ugovora o koncesiji Bina-Istra u iznosu od </w:t>
      </w:r>
      <w:r>
        <w:rPr>
          <w:rFonts w:ascii="Times New Roman" w:hAnsi="Times New Roman" w:cs="Times New Roman"/>
          <w:sz w:val="24"/>
          <w:szCs w:val="24"/>
        </w:rPr>
        <w:t>32.544.082,28 EUR</w:t>
      </w:r>
    </w:p>
    <w:p w:rsid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-Provedba ugovora o koncesiji AC Zagreb – Macelj u iznosu od </w:t>
      </w:r>
      <w:r>
        <w:rPr>
          <w:rFonts w:ascii="Times New Roman" w:hAnsi="Times New Roman" w:cs="Times New Roman"/>
          <w:sz w:val="24"/>
          <w:szCs w:val="24"/>
        </w:rPr>
        <w:t>12.600.177,75 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-Opremanje inspekcije opremom i ostalim uređajima u iznosu od 476.132,25 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-Projekt OP Konkurentnost i kohezija u iznosu od </w:t>
      </w:r>
      <w:r w:rsidR="006604BC">
        <w:rPr>
          <w:rFonts w:ascii="Times New Roman" w:hAnsi="Times New Roman" w:cs="Times New Roman"/>
          <w:sz w:val="24"/>
          <w:szCs w:val="24"/>
        </w:rPr>
        <w:t>281.908,59</w:t>
      </w:r>
      <w:r>
        <w:rPr>
          <w:rFonts w:ascii="Times New Roman" w:hAnsi="Times New Roman" w:cs="Times New Roman"/>
          <w:sz w:val="24"/>
          <w:szCs w:val="24"/>
        </w:rPr>
        <w:t xml:space="preserve"> EUR</w:t>
      </w:r>
    </w:p>
    <w:p w:rsidR="00CE5A37" w:rsidRP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-Razvoj infrastrukture širokopojasne mreže u iznosu od </w:t>
      </w:r>
      <w:r w:rsidR="006604BC">
        <w:rPr>
          <w:rFonts w:ascii="Times New Roman" w:hAnsi="Times New Roman" w:cs="Times New Roman"/>
          <w:sz w:val="24"/>
          <w:szCs w:val="24"/>
        </w:rPr>
        <w:t>746.957,30</w:t>
      </w:r>
      <w:r>
        <w:rPr>
          <w:rFonts w:ascii="Times New Roman" w:hAnsi="Times New Roman" w:cs="Times New Roman"/>
          <w:sz w:val="24"/>
          <w:szCs w:val="24"/>
        </w:rPr>
        <w:t xml:space="preserve"> EUR</w:t>
      </w:r>
    </w:p>
    <w:p w:rsidR="00CE5A37" w:rsidRDefault="00CE5A37" w:rsidP="00E66AA9">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E5A37">
        <w:rPr>
          <w:rFonts w:ascii="Times New Roman" w:hAnsi="Times New Roman" w:cs="Times New Roman"/>
          <w:sz w:val="24"/>
          <w:szCs w:val="24"/>
        </w:rPr>
        <w:t xml:space="preserve">-Nadoknada dijela troškova dizelskog goriva koje se koristi kao pogonsko gorivo u komercijalnom prijevozu putnika u iznosu od </w:t>
      </w:r>
      <w:r>
        <w:rPr>
          <w:rFonts w:ascii="Times New Roman" w:hAnsi="Times New Roman" w:cs="Times New Roman"/>
          <w:sz w:val="24"/>
          <w:szCs w:val="24"/>
        </w:rPr>
        <w:t>9.649.118,71 EUR</w:t>
      </w:r>
    </w:p>
    <w:p w:rsidR="009A224B" w:rsidRPr="00CE5A37" w:rsidRDefault="009A224B" w:rsidP="00E66AA9">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-Fond solidarnosti EU-područje prijevoza, pošta i telekomunikacija u iznosu od 700,00 EUR</w:t>
      </w:r>
    </w:p>
    <w:p w:rsidR="00CE5A37" w:rsidRPr="00CE5A37" w:rsidRDefault="00CE5A37" w:rsidP="00E66AA9">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E5A37">
        <w:rPr>
          <w:rFonts w:ascii="Times New Roman" w:hAnsi="Times New Roman" w:cs="Times New Roman"/>
          <w:sz w:val="24"/>
          <w:szCs w:val="24"/>
        </w:rPr>
        <w:t>Rashodi za subvencije u 202</w:t>
      </w:r>
      <w:r w:rsidR="009A224B">
        <w:rPr>
          <w:rFonts w:ascii="Times New Roman" w:hAnsi="Times New Roman" w:cs="Times New Roman"/>
          <w:sz w:val="24"/>
          <w:szCs w:val="24"/>
        </w:rPr>
        <w:t>3</w:t>
      </w:r>
      <w:r w:rsidRPr="00CE5A37">
        <w:rPr>
          <w:rFonts w:ascii="Times New Roman" w:hAnsi="Times New Roman" w:cs="Times New Roman"/>
          <w:sz w:val="24"/>
          <w:szCs w:val="24"/>
        </w:rPr>
        <w:t xml:space="preserve">. godini </w:t>
      </w:r>
      <w:r w:rsidR="009A224B">
        <w:rPr>
          <w:rFonts w:ascii="Times New Roman" w:hAnsi="Times New Roman" w:cs="Times New Roman"/>
          <w:sz w:val="24"/>
          <w:szCs w:val="24"/>
        </w:rPr>
        <w:t xml:space="preserve">veći </w:t>
      </w:r>
      <w:r w:rsidRPr="00CE5A37">
        <w:rPr>
          <w:rFonts w:ascii="Times New Roman" w:hAnsi="Times New Roman" w:cs="Times New Roman"/>
          <w:sz w:val="24"/>
          <w:szCs w:val="24"/>
        </w:rPr>
        <w:t>su za 18</w:t>
      </w:r>
      <w:r w:rsidR="009A224B">
        <w:rPr>
          <w:rFonts w:ascii="Times New Roman" w:hAnsi="Times New Roman" w:cs="Times New Roman"/>
          <w:sz w:val="24"/>
          <w:szCs w:val="24"/>
        </w:rPr>
        <w:t>,</w:t>
      </w:r>
      <w:r w:rsidR="006604BC">
        <w:rPr>
          <w:rFonts w:ascii="Times New Roman" w:hAnsi="Times New Roman" w:cs="Times New Roman"/>
          <w:sz w:val="24"/>
          <w:szCs w:val="24"/>
        </w:rPr>
        <w:t>3</w:t>
      </w:r>
      <w:r w:rsidRPr="00CE5A37">
        <w:rPr>
          <w:rFonts w:ascii="Times New Roman" w:hAnsi="Times New Roman" w:cs="Times New Roman"/>
          <w:sz w:val="24"/>
          <w:szCs w:val="24"/>
        </w:rPr>
        <w:t xml:space="preserve"> mil </w:t>
      </w:r>
      <w:r w:rsidR="009A224B">
        <w:rPr>
          <w:rFonts w:ascii="Times New Roman" w:hAnsi="Times New Roman" w:cs="Times New Roman"/>
          <w:sz w:val="24"/>
          <w:szCs w:val="24"/>
        </w:rPr>
        <w:t>EUR</w:t>
      </w:r>
      <w:r w:rsidRPr="00CE5A37">
        <w:rPr>
          <w:rFonts w:ascii="Times New Roman" w:hAnsi="Times New Roman" w:cs="Times New Roman"/>
          <w:sz w:val="24"/>
          <w:szCs w:val="24"/>
        </w:rPr>
        <w:t xml:space="preserve"> u odnosu na 202</w:t>
      </w:r>
      <w:r w:rsidR="009A224B">
        <w:rPr>
          <w:rFonts w:ascii="Times New Roman" w:hAnsi="Times New Roman" w:cs="Times New Roman"/>
          <w:sz w:val="24"/>
          <w:szCs w:val="24"/>
        </w:rPr>
        <w:t>2</w:t>
      </w:r>
      <w:r w:rsidRPr="00CE5A37">
        <w:rPr>
          <w:rFonts w:ascii="Times New Roman" w:hAnsi="Times New Roman" w:cs="Times New Roman"/>
          <w:sz w:val="24"/>
          <w:szCs w:val="24"/>
        </w:rPr>
        <w:t xml:space="preserve">. godinu. </w:t>
      </w:r>
    </w:p>
    <w:p w:rsidR="008B1450" w:rsidRPr="008B1450" w:rsidRDefault="00CE5A37" w:rsidP="008B145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13619E">
        <w:rPr>
          <w:rFonts w:ascii="Times New Roman" w:hAnsi="Times New Roman" w:cs="Times New Roman"/>
          <w:sz w:val="24"/>
          <w:szCs w:val="24"/>
        </w:rPr>
        <w:t>U 202</w:t>
      </w:r>
      <w:r w:rsidR="009A224B" w:rsidRPr="0013619E">
        <w:rPr>
          <w:rFonts w:ascii="Times New Roman" w:hAnsi="Times New Roman" w:cs="Times New Roman"/>
          <w:sz w:val="24"/>
          <w:szCs w:val="24"/>
        </w:rPr>
        <w:t>3</w:t>
      </w:r>
      <w:r w:rsidRPr="0013619E">
        <w:rPr>
          <w:rFonts w:ascii="Times New Roman" w:hAnsi="Times New Roman" w:cs="Times New Roman"/>
          <w:sz w:val="24"/>
          <w:szCs w:val="24"/>
        </w:rPr>
        <w:t xml:space="preserve">. godini isplaćene subvencije za domaći linijski zračni prijevoz bile su veće za </w:t>
      </w:r>
      <w:r w:rsidR="009A224B" w:rsidRPr="0013619E">
        <w:rPr>
          <w:rFonts w:ascii="Times New Roman" w:hAnsi="Times New Roman" w:cs="Times New Roman"/>
          <w:sz w:val="24"/>
          <w:szCs w:val="24"/>
        </w:rPr>
        <w:t>5,2</w:t>
      </w:r>
      <w:r w:rsidRPr="0013619E">
        <w:rPr>
          <w:rFonts w:ascii="Times New Roman" w:hAnsi="Times New Roman" w:cs="Times New Roman"/>
          <w:sz w:val="24"/>
          <w:szCs w:val="24"/>
        </w:rPr>
        <w:t xml:space="preserve"> mil </w:t>
      </w:r>
      <w:r w:rsidR="009A224B" w:rsidRPr="0013619E">
        <w:rPr>
          <w:rFonts w:ascii="Times New Roman" w:hAnsi="Times New Roman" w:cs="Times New Roman"/>
          <w:sz w:val="24"/>
          <w:szCs w:val="24"/>
        </w:rPr>
        <w:t>EUR</w:t>
      </w:r>
      <w:r w:rsidRPr="0013619E">
        <w:rPr>
          <w:rFonts w:ascii="Times New Roman" w:hAnsi="Times New Roman" w:cs="Times New Roman"/>
          <w:sz w:val="24"/>
          <w:szCs w:val="24"/>
        </w:rPr>
        <w:t xml:space="preserve"> u odnosu na 202</w:t>
      </w:r>
      <w:r w:rsidR="009A224B" w:rsidRPr="0013619E">
        <w:rPr>
          <w:rFonts w:ascii="Times New Roman" w:hAnsi="Times New Roman" w:cs="Times New Roman"/>
          <w:sz w:val="24"/>
          <w:szCs w:val="24"/>
        </w:rPr>
        <w:t>2</w:t>
      </w:r>
      <w:r w:rsidRPr="0013619E">
        <w:rPr>
          <w:rFonts w:ascii="Times New Roman" w:hAnsi="Times New Roman" w:cs="Times New Roman"/>
          <w:sz w:val="24"/>
          <w:szCs w:val="24"/>
        </w:rPr>
        <w:t>. godinu</w:t>
      </w:r>
      <w:r w:rsidRPr="008B1450">
        <w:rPr>
          <w:rFonts w:ascii="Times New Roman" w:hAnsi="Times New Roman" w:cs="Times New Roman"/>
          <w:sz w:val="24"/>
          <w:szCs w:val="24"/>
        </w:rPr>
        <w:t xml:space="preserve">. </w:t>
      </w:r>
      <w:r w:rsidR="008B1450" w:rsidRPr="008B1450">
        <w:rPr>
          <w:rFonts w:ascii="Times New Roman" w:hAnsi="Times New Roman" w:cs="Times New Roman"/>
          <w:sz w:val="24"/>
          <w:szCs w:val="24"/>
        </w:rPr>
        <w:t>Razlog većeg izvršenja u 2023. godini u odnosu na izvršenje u 2022. godini su potpisani novi ugovori o obvezi obavljanja domaćeg linijskog zračnog prijevoza za razdoblje od 4. srpnja 2022. do 28. ožujka 2026. godine. Naime, na temelju Ugovora o očuvanju kontinuiteta prometne povezanosti i neprekinutosti obavljanja redovitog zračnog linijskog prijevoza unutar Republike Hrvatske od 18. ožujka 2020. godine i dodatcima Ugovora, u 2022. godini plaćeni su troškovi koji se odnose na održavanje 10 domaćih zračnih linija (Croatia Airlines d.d. za održavanje 6 linija i Trade Air d.o.o. za održavanje 4 linije).</w:t>
      </w:r>
      <w:r w:rsidR="008B1450">
        <w:rPr>
          <w:rFonts w:ascii="Times New Roman" w:hAnsi="Times New Roman" w:cs="Times New Roman"/>
          <w:sz w:val="24"/>
          <w:szCs w:val="24"/>
        </w:rPr>
        <w:t xml:space="preserve"> </w:t>
      </w:r>
      <w:r w:rsidR="008B1450" w:rsidRPr="008B1450">
        <w:rPr>
          <w:rFonts w:ascii="Times New Roman" w:hAnsi="Times New Roman" w:cs="Times New Roman"/>
          <w:sz w:val="24"/>
          <w:szCs w:val="24"/>
        </w:rPr>
        <w:t>Novi ugovori tj. ugovori o obvezi obavljanja domaćeg linijskog zračnog prijevoza za razdoblje od 4. srpnja 2022. do 28. ožujka 2026. godine, sklopljeni su 7. rujna 2022. godine sa zračnim prijevoznicima za održavanje 12 domaćih zračnih linija (Croatia Airlines d.d.  za održavanje 6 linija i Trade Air d.o.o. za održavanje 6 linija) te su slijedom toga troškovi za naknadu zračnim prijevoznicima za obavljanje ove javne usluge u 2023. godini bili veći, odnosno obračunati su i plaćeni u većem iznosu, a sve u skladu s ugovorenim iznosima naknade za navedeno razdoblje.</w:t>
      </w:r>
    </w:p>
    <w:p w:rsidR="00CE5A37" w:rsidRPr="00CE5A37" w:rsidRDefault="00CE5A37" w:rsidP="00CE5A37">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CE5A37">
        <w:rPr>
          <w:rFonts w:ascii="Times New Roman" w:hAnsi="Times New Roman" w:cs="Times New Roman"/>
          <w:sz w:val="24"/>
          <w:szCs w:val="24"/>
        </w:rPr>
        <w:t>Isplaćene subvencije po Ugovor</w:t>
      </w:r>
      <w:r w:rsidR="00EC4D98">
        <w:rPr>
          <w:rFonts w:ascii="Times New Roman" w:hAnsi="Times New Roman" w:cs="Times New Roman"/>
          <w:sz w:val="24"/>
          <w:szCs w:val="24"/>
        </w:rPr>
        <w:t>u</w:t>
      </w:r>
      <w:r w:rsidRPr="00CE5A37">
        <w:rPr>
          <w:rFonts w:ascii="Times New Roman" w:hAnsi="Times New Roman" w:cs="Times New Roman"/>
          <w:sz w:val="24"/>
          <w:szCs w:val="24"/>
        </w:rPr>
        <w:t xml:space="preserve"> o koncesiji s društvom AC Zagreb-Macelj su </w:t>
      </w:r>
      <w:r w:rsidR="00F42B24">
        <w:rPr>
          <w:rFonts w:ascii="Times New Roman" w:hAnsi="Times New Roman" w:cs="Times New Roman"/>
          <w:sz w:val="24"/>
          <w:szCs w:val="24"/>
        </w:rPr>
        <w:t>3,1 mil EUR</w:t>
      </w:r>
      <w:r w:rsidRPr="00CE5A37">
        <w:rPr>
          <w:rFonts w:ascii="Times New Roman" w:hAnsi="Times New Roman" w:cs="Times New Roman"/>
          <w:sz w:val="24"/>
          <w:szCs w:val="24"/>
        </w:rPr>
        <w:t xml:space="preserve"> veće u odnosu na 202</w:t>
      </w:r>
      <w:r w:rsidR="00F42B24">
        <w:rPr>
          <w:rFonts w:ascii="Times New Roman" w:hAnsi="Times New Roman" w:cs="Times New Roman"/>
          <w:sz w:val="24"/>
          <w:szCs w:val="24"/>
        </w:rPr>
        <w:t>2</w:t>
      </w:r>
      <w:r w:rsidRPr="00CE5A37">
        <w:rPr>
          <w:rFonts w:ascii="Times New Roman" w:hAnsi="Times New Roman" w:cs="Times New Roman"/>
          <w:sz w:val="24"/>
          <w:szCs w:val="24"/>
        </w:rPr>
        <w:t>. godinu.</w:t>
      </w:r>
    </w:p>
    <w:p w:rsidR="004F6DF2" w:rsidRPr="00036DEE" w:rsidRDefault="00CE5A37" w:rsidP="00E66AA9">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E5A37">
        <w:rPr>
          <w:rFonts w:ascii="Times New Roman" w:hAnsi="Times New Roman" w:cs="Times New Roman"/>
          <w:sz w:val="24"/>
          <w:szCs w:val="24"/>
        </w:rPr>
        <w:t xml:space="preserve">Vlada RH je 8. rujna 2022. donijela Uredbu o  Nadoknadi dijela troškova dizelskog goriva koje se koristi kao pogonsko gorivo u komercijalnom cestovnom prijevozu putnika kojom je definirano da je nadoknada po litri dizelskog goriva koje se koristi  kao pogonsko gorivo u komercijalnom prijevozu putnika 1,47 kn. Prijevoznicima u komercijalnom prijevozu putnika isplaćene su subvencije u iznosu od </w:t>
      </w:r>
      <w:r w:rsidR="00F42B24">
        <w:rPr>
          <w:rFonts w:ascii="Times New Roman" w:hAnsi="Times New Roman" w:cs="Times New Roman"/>
          <w:sz w:val="24"/>
          <w:szCs w:val="24"/>
        </w:rPr>
        <w:t>9.649.118,71 EUR. Isplaćene subvencije</w:t>
      </w:r>
      <w:r w:rsidR="00E66AA9">
        <w:rPr>
          <w:rFonts w:ascii="Times New Roman" w:hAnsi="Times New Roman" w:cs="Times New Roman"/>
          <w:sz w:val="24"/>
          <w:szCs w:val="24"/>
        </w:rPr>
        <w:t xml:space="preserve"> u 2023. godini su 7,6 mil EUR veće u odnosu na 2022. godinu budući da su u 2022. godini isplaćene subvencije za samo dio godine, a u 2023. godini subvencije se isplaćuju za cijelu godinu.</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lastRenderedPageBreak/>
        <w:t xml:space="preserve">Pomoći dane u inozemstvo i unutar općeg proračuna </w:t>
      </w:r>
      <w:r w:rsidRPr="00D649D7">
        <w:rPr>
          <w:rFonts w:ascii="Times New Roman" w:hAnsi="Times New Roman" w:cs="Times New Roman"/>
          <w:b/>
          <w:sz w:val="24"/>
          <w:szCs w:val="24"/>
        </w:rPr>
        <w:t>(36)</w:t>
      </w:r>
    </w:p>
    <w:p w:rsidR="00414BA5" w:rsidRP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t xml:space="preserve">Pomoći dane u inozemstvo i unutar općeg proračuna ostvarene u iznosu od </w:t>
      </w:r>
      <w:r w:rsidR="0013619E">
        <w:rPr>
          <w:rFonts w:ascii="Times New Roman" w:hAnsi="Times New Roman" w:cs="Times New Roman"/>
          <w:sz w:val="24"/>
          <w:szCs w:val="24"/>
        </w:rPr>
        <w:t>1.173.446.867,72 EUR</w:t>
      </w:r>
      <w:r w:rsidRPr="00414BA5">
        <w:rPr>
          <w:rFonts w:ascii="Times New Roman" w:hAnsi="Times New Roman" w:cs="Times New Roman"/>
          <w:sz w:val="24"/>
          <w:szCs w:val="24"/>
        </w:rPr>
        <w:t xml:space="preserve"> odnose se na aktivnosti i projekte:</w:t>
      </w:r>
    </w:p>
    <w:p w:rsidR="0013619E"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-Izgrad</w:t>
      </w:r>
      <w:r w:rsidR="008B62BC">
        <w:rPr>
          <w:rFonts w:ascii="Times New Roman" w:hAnsi="Times New Roman" w:cs="Times New Roman"/>
          <w:sz w:val="24"/>
          <w:szCs w:val="24"/>
        </w:rPr>
        <w:t>nja</w:t>
      </w:r>
      <w:r w:rsidRPr="00414BA5">
        <w:rPr>
          <w:rFonts w:ascii="Times New Roman" w:hAnsi="Times New Roman" w:cs="Times New Roman"/>
          <w:sz w:val="24"/>
          <w:szCs w:val="24"/>
        </w:rPr>
        <w:t>., sanac</w:t>
      </w:r>
      <w:r w:rsidR="008B62BC">
        <w:rPr>
          <w:rFonts w:ascii="Times New Roman" w:hAnsi="Times New Roman" w:cs="Times New Roman"/>
          <w:sz w:val="24"/>
          <w:szCs w:val="24"/>
        </w:rPr>
        <w:t>ija</w:t>
      </w:r>
      <w:r w:rsidRPr="00414BA5">
        <w:rPr>
          <w:rFonts w:ascii="Times New Roman" w:hAnsi="Times New Roman" w:cs="Times New Roman"/>
          <w:sz w:val="24"/>
          <w:szCs w:val="24"/>
        </w:rPr>
        <w:t>. i rekonstrukcija objekata pod</w:t>
      </w:r>
      <w:r w:rsidR="008B62BC">
        <w:rPr>
          <w:rFonts w:ascii="Times New Roman" w:hAnsi="Times New Roman" w:cs="Times New Roman"/>
          <w:sz w:val="24"/>
          <w:szCs w:val="24"/>
        </w:rPr>
        <w:t xml:space="preserve"> </w:t>
      </w:r>
      <w:r w:rsidRPr="00414BA5">
        <w:rPr>
          <w:rFonts w:ascii="Times New Roman" w:hAnsi="Times New Roman" w:cs="Times New Roman"/>
          <w:sz w:val="24"/>
          <w:szCs w:val="24"/>
        </w:rPr>
        <w:t>gradnje u lukama otvorenim za javni promet od županijskog i lokalnog značaja te obnova i izgrad</w:t>
      </w:r>
      <w:r w:rsidR="008B62BC">
        <w:rPr>
          <w:rFonts w:ascii="Times New Roman" w:hAnsi="Times New Roman" w:cs="Times New Roman"/>
          <w:sz w:val="24"/>
          <w:szCs w:val="24"/>
        </w:rPr>
        <w:t>nje</w:t>
      </w:r>
      <w:r w:rsidRPr="00414BA5">
        <w:rPr>
          <w:rFonts w:ascii="Times New Roman" w:hAnsi="Times New Roman" w:cs="Times New Roman"/>
          <w:sz w:val="24"/>
          <w:szCs w:val="24"/>
        </w:rPr>
        <w:t xml:space="preserve"> ribarske infrastrukture u iznosu od </w:t>
      </w:r>
      <w:r w:rsidR="0013619E">
        <w:rPr>
          <w:rFonts w:ascii="Times New Roman" w:hAnsi="Times New Roman" w:cs="Times New Roman"/>
          <w:sz w:val="24"/>
          <w:szCs w:val="24"/>
        </w:rPr>
        <w:t>4.475.751,96</w:t>
      </w:r>
      <w:r w:rsidRPr="00414BA5">
        <w:rPr>
          <w:rFonts w:ascii="Times New Roman" w:hAnsi="Times New Roman" w:cs="Times New Roman"/>
          <w:sz w:val="24"/>
          <w:szCs w:val="24"/>
        </w:rPr>
        <w:t xml:space="preserve"> </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-Upravljanje, organizacija i regulacija željezničkog prometa u iznosu od </w:t>
      </w:r>
      <w:r w:rsidR="0013619E">
        <w:rPr>
          <w:rFonts w:ascii="Times New Roman" w:hAnsi="Times New Roman" w:cs="Times New Roman"/>
          <w:sz w:val="24"/>
          <w:szCs w:val="24"/>
        </w:rPr>
        <w:t>89.959.499,00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-Utvrđivanje i provedba granica pomorskog dobra s izvlaštenjem u iznosu od </w:t>
      </w:r>
      <w:r w:rsidR="0013619E">
        <w:rPr>
          <w:rFonts w:ascii="Times New Roman" w:hAnsi="Times New Roman" w:cs="Times New Roman"/>
          <w:sz w:val="24"/>
          <w:szCs w:val="24"/>
        </w:rPr>
        <w:t>76.171,61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-Pomoć jedinicama lokalne i regionalne samouprave za razvoj riječnog prometa i županijskih luka i pristaništa u iznosu od </w:t>
      </w:r>
      <w:r w:rsidR="0013619E">
        <w:rPr>
          <w:rFonts w:ascii="Times New Roman" w:hAnsi="Times New Roman" w:cs="Times New Roman"/>
          <w:sz w:val="24"/>
          <w:szCs w:val="24"/>
        </w:rPr>
        <w:t>180.841,85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-Naknada u cijeni goriva za Hrvatske autoceste u iznosu od </w:t>
      </w:r>
      <w:r w:rsidR="000640A5">
        <w:rPr>
          <w:rFonts w:ascii="Times New Roman" w:hAnsi="Times New Roman" w:cs="Times New Roman"/>
          <w:sz w:val="24"/>
          <w:szCs w:val="24"/>
        </w:rPr>
        <w:t>54.212.866,00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-Naknada u cijeni goriva za Hrvatske ceste u iznosu od </w:t>
      </w:r>
      <w:r w:rsidR="000640A5">
        <w:rPr>
          <w:rFonts w:ascii="Times New Roman" w:hAnsi="Times New Roman" w:cs="Times New Roman"/>
          <w:sz w:val="24"/>
          <w:szCs w:val="24"/>
        </w:rPr>
        <w:t>318.121.176,00 EUR</w:t>
      </w:r>
    </w:p>
    <w:p w:rsid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-Naknada u cijeni goriva za HŽI u iznosu od </w:t>
      </w:r>
      <w:r w:rsidR="000640A5">
        <w:rPr>
          <w:rFonts w:ascii="Times New Roman" w:hAnsi="Times New Roman" w:cs="Times New Roman"/>
          <w:sz w:val="24"/>
          <w:szCs w:val="24"/>
        </w:rPr>
        <w:t>77.734.422,00 EUR</w:t>
      </w:r>
    </w:p>
    <w:p w:rsidR="00414BA5" w:rsidRPr="00414BA5" w:rsidRDefault="000640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 xml:space="preserve">-Suradnja s međunarodnim organizacijama i planiranje razvoja cestovne infrastrukture 1.327.228,00 </w:t>
      </w:r>
      <w:r w:rsidR="00414BA5" w:rsidRPr="00414BA5">
        <w:rPr>
          <w:rFonts w:ascii="Times New Roman" w:hAnsi="Times New Roman" w:cs="Times New Roman"/>
          <w:sz w:val="24"/>
          <w:szCs w:val="24"/>
        </w:rPr>
        <w:t xml:space="preserve">-Održavanje školskih brodova srednjoškolskih pomorskih učilišta i opremanje opremom u skladu s odredbama STCW konvencije u iznosu od </w:t>
      </w:r>
      <w:r>
        <w:rPr>
          <w:rFonts w:ascii="Times New Roman" w:hAnsi="Times New Roman" w:cs="Times New Roman"/>
          <w:sz w:val="24"/>
          <w:szCs w:val="24"/>
        </w:rPr>
        <w:t>358.245,05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-Poticanje željezničkog putničkog prijevoza u iznosu od </w:t>
      </w:r>
      <w:r w:rsidR="000640A5">
        <w:rPr>
          <w:rFonts w:ascii="Times New Roman" w:hAnsi="Times New Roman" w:cs="Times New Roman"/>
          <w:sz w:val="24"/>
          <w:szCs w:val="24"/>
        </w:rPr>
        <w:t>79.644.165,00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-Održavanje mreže plovila-čistača za djelovanje kod iznenadnih onečišćenja mora u iznosu od </w:t>
      </w:r>
      <w:r w:rsidR="000640A5">
        <w:rPr>
          <w:rFonts w:ascii="Times New Roman" w:hAnsi="Times New Roman" w:cs="Times New Roman"/>
          <w:sz w:val="24"/>
          <w:szCs w:val="24"/>
        </w:rPr>
        <w:t>305.262,00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-Potpora županijskim upravama za ceste za održavanje</w:t>
      </w:r>
      <w:r w:rsidR="000640A5">
        <w:rPr>
          <w:rFonts w:ascii="Times New Roman" w:hAnsi="Times New Roman" w:cs="Times New Roman"/>
          <w:sz w:val="24"/>
          <w:szCs w:val="24"/>
        </w:rPr>
        <w:t>, rekonstrukciju i građenje županijskih i</w:t>
      </w:r>
      <w:r w:rsidRPr="00414BA5">
        <w:rPr>
          <w:rFonts w:ascii="Times New Roman" w:hAnsi="Times New Roman" w:cs="Times New Roman"/>
          <w:sz w:val="24"/>
          <w:szCs w:val="24"/>
        </w:rPr>
        <w:t xml:space="preserve"> lokalnih cesta u iznosu od </w:t>
      </w:r>
      <w:r w:rsidR="000640A5">
        <w:rPr>
          <w:rFonts w:ascii="Times New Roman" w:hAnsi="Times New Roman" w:cs="Times New Roman"/>
          <w:sz w:val="24"/>
          <w:szCs w:val="24"/>
        </w:rPr>
        <w:t>25.906.276,63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-Naknada cestarine za NATO i EUFOR vozila u iznosu od </w:t>
      </w:r>
      <w:r w:rsidR="000640A5">
        <w:rPr>
          <w:rFonts w:ascii="Times New Roman" w:hAnsi="Times New Roman" w:cs="Times New Roman"/>
          <w:sz w:val="24"/>
          <w:szCs w:val="24"/>
        </w:rPr>
        <w:t>68.065,84 EUR</w:t>
      </w:r>
    </w:p>
    <w:p w:rsid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-Sufinanciranje javne usluge u cestovnom prijevozu u iznosu od </w:t>
      </w:r>
      <w:r w:rsidR="000640A5">
        <w:rPr>
          <w:rFonts w:ascii="Times New Roman" w:hAnsi="Times New Roman" w:cs="Times New Roman"/>
          <w:sz w:val="24"/>
          <w:szCs w:val="24"/>
        </w:rPr>
        <w:t>9.865.681,90 EUR</w:t>
      </w:r>
    </w:p>
    <w:p w:rsidR="000640A5" w:rsidRDefault="000640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-Financiranje i sufinanciranje građenja, modernizacije i obnove željezničke infrastrukture u iznosu od 9.537.453,00 EUR</w:t>
      </w:r>
    </w:p>
    <w:p w:rsidR="000640A5" w:rsidRPr="00414BA5" w:rsidRDefault="000640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-Opremanje lučkih kapetanija plovilima, vozilima</w:t>
      </w:r>
      <w:r w:rsidR="00EC4D98">
        <w:rPr>
          <w:rFonts w:ascii="Times New Roman" w:hAnsi="Times New Roman" w:cs="Times New Roman"/>
          <w:sz w:val="24"/>
          <w:szCs w:val="24"/>
        </w:rPr>
        <w:t>,</w:t>
      </w:r>
      <w:r>
        <w:rPr>
          <w:rFonts w:ascii="Times New Roman" w:hAnsi="Times New Roman" w:cs="Times New Roman"/>
          <w:sz w:val="24"/>
          <w:szCs w:val="24"/>
        </w:rPr>
        <w:t xml:space="preserve"> uređajima i ostalom opremom u iznosu od </w:t>
      </w:r>
      <w:r w:rsidR="005E7839">
        <w:rPr>
          <w:rFonts w:ascii="Times New Roman" w:hAnsi="Times New Roman" w:cs="Times New Roman"/>
          <w:sz w:val="24"/>
          <w:szCs w:val="24"/>
        </w:rPr>
        <w:t>3.107.545,29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-Projekt CEF CROCODILE II u iznosu od </w:t>
      </w:r>
      <w:r w:rsidR="005E7839">
        <w:rPr>
          <w:rFonts w:ascii="Times New Roman" w:hAnsi="Times New Roman" w:cs="Times New Roman"/>
          <w:sz w:val="24"/>
          <w:szCs w:val="24"/>
        </w:rPr>
        <w:t>658.000,00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-Potpora trgovačkim društvima u javnom sektoru u pripremi projekata planiranih za sufinanciranje iz EU fondova u iznosu od </w:t>
      </w:r>
      <w:r w:rsidR="005E7839">
        <w:rPr>
          <w:rFonts w:ascii="Times New Roman" w:hAnsi="Times New Roman" w:cs="Times New Roman"/>
          <w:sz w:val="24"/>
          <w:szCs w:val="24"/>
        </w:rPr>
        <w:t>6.328.925,20 EUR</w:t>
      </w:r>
      <w:r w:rsidRPr="00414BA5">
        <w:rPr>
          <w:rFonts w:ascii="Times New Roman" w:hAnsi="Times New Roman" w:cs="Times New Roman"/>
          <w:sz w:val="24"/>
          <w:szCs w:val="24"/>
        </w:rPr>
        <w:t xml:space="preserve"> </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w:t>
      </w:r>
      <w:r w:rsidR="005E7839">
        <w:rPr>
          <w:rFonts w:ascii="Times New Roman" w:hAnsi="Times New Roman" w:cs="Times New Roman"/>
          <w:sz w:val="24"/>
          <w:szCs w:val="24"/>
        </w:rPr>
        <w:t xml:space="preserve">Potpora u provedbi </w:t>
      </w:r>
      <w:r w:rsidRPr="00414BA5">
        <w:rPr>
          <w:rFonts w:ascii="Times New Roman" w:hAnsi="Times New Roman" w:cs="Times New Roman"/>
          <w:sz w:val="24"/>
          <w:szCs w:val="24"/>
        </w:rPr>
        <w:t>CEF Projek</w:t>
      </w:r>
      <w:r w:rsidR="005E7839">
        <w:rPr>
          <w:rFonts w:ascii="Times New Roman" w:hAnsi="Times New Roman" w:cs="Times New Roman"/>
          <w:sz w:val="24"/>
          <w:szCs w:val="24"/>
        </w:rPr>
        <w:t>ata</w:t>
      </w:r>
      <w:r w:rsidRPr="00414BA5">
        <w:rPr>
          <w:rFonts w:ascii="Times New Roman" w:hAnsi="Times New Roman" w:cs="Times New Roman"/>
          <w:sz w:val="24"/>
          <w:szCs w:val="24"/>
        </w:rPr>
        <w:t xml:space="preserve"> željezničkog sektora u iznosu od </w:t>
      </w:r>
      <w:r w:rsidR="005E7839">
        <w:rPr>
          <w:rFonts w:ascii="Times New Roman" w:hAnsi="Times New Roman" w:cs="Times New Roman"/>
          <w:sz w:val="24"/>
          <w:szCs w:val="24"/>
        </w:rPr>
        <w:t>26.776.751,83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-Razvoj infrastrukture širokopojasne mreže u iznosu od </w:t>
      </w:r>
      <w:r w:rsidR="005E7839">
        <w:rPr>
          <w:rFonts w:ascii="Times New Roman" w:hAnsi="Times New Roman" w:cs="Times New Roman"/>
          <w:sz w:val="24"/>
          <w:szCs w:val="24"/>
        </w:rPr>
        <w:t>14.238.732,76 EUR</w:t>
      </w:r>
    </w:p>
    <w:p w:rsid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-Prilagodba željezničkih graničnih prijelaza za provedbu Schengenske pravne stečevine u iznosu od </w:t>
      </w:r>
      <w:r w:rsidR="005E7839">
        <w:rPr>
          <w:rFonts w:ascii="Times New Roman" w:hAnsi="Times New Roman" w:cs="Times New Roman"/>
          <w:sz w:val="24"/>
          <w:szCs w:val="24"/>
        </w:rPr>
        <w:t>19.266,64 EUR</w:t>
      </w:r>
    </w:p>
    <w:p w:rsidR="005E7839" w:rsidRPr="00414BA5" w:rsidRDefault="005E7839"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-Pomoć BIH u prometnoj povezanosti i integraciji u iznosu od 750.000,00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-Opremanje pruga uređajem za automatsku zaštitu vlaka u iznosu od </w:t>
      </w:r>
      <w:r w:rsidR="005E7839">
        <w:rPr>
          <w:rFonts w:ascii="Times New Roman" w:hAnsi="Times New Roman" w:cs="Times New Roman"/>
          <w:sz w:val="24"/>
          <w:szCs w:val="24"/>
        </w:rPr>
        <w:t>124.368,00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-Potpora društvu HŽ Infrastruktura za otplatu zajma IBRD u iznosu od </w:t>
      </w:r>
      <w:r w:rsidR="005E7839">
        <w:rPr>
          <w:rFonts w:ascii="Times New Roman" w:hAnsi="Times New Roman" w:cs="Times New Roman"/>
          <w:sz w:val="24"/>
          <w:szCs w:val="24"/>
        </w:rPr>
        <w:t>11.945.052,00 EUR</w:t>
      </w:r>
    </w:p>
    <w:p w:rsidR="00414BA5" w:rsidRP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t xml:space="preserve">-Pomoći temeljem prijenosa sredstava EU u okviru OP Konkurentnost i kohezija u iznosu od </w:t>
      </w:r>
      <w:r w:rsidR="005E7839">
        <w:rPr>
          <w:rFonts w:ascii="Times New Roman" w:hAnsi="Times New Roman" w:cs="Times New Roman"/>
          <w:sz w:val="24"/>
          <w:szCs w:val="24"/>
        </w:rPr>
        <w:t>150.711.014,6</w:t>
      </w:r>
      <w:r w:rsidR="006604BC">
        <w:rPr>
          <w:rFonts w:ascii="Times New Roman" w:hAnsi="Times New Roman" w:cs="Times New Roman"/>
          <w:sz w:val="24"/>
          <w:szCs w:val="24"/>
        </w:rPr>
        <w:t>0</w:t>
      </w:r>
      <w:r w:rsidR="005E7839">
        <w:rPr>
          <w:rFonts w:ascii="Times New Roman" w:hAnsi="Times New Roman" w:cs="Times New Roman"/>
          <w:sz w:val="24"/>
          <w:szCs w:val="24"/>
        </w:rPr>
        <w:t xml:space="preserve"> EUR</w:t>
      </w:r>
      <w:r w:rsidRPr="00414BA5">
        <w:rPr>
          <w:rFonts w:ascii="Times New Roman" w:hAnsi="Times New Roman" w:cs="Times New Roman"/>
          <w:sz w:val="24"/>
          <w:szCs w:val="24"/>
        </w:rPr>
        <w:t xml:space="preserve"> (od čega se najznačajniji iznos odnosi na projekt Cestovna povezanost s južnom Dalmacijom, Projekt izgradnje čvora Škurinje-luka Rijeka</w:t>
      </w:r>
      <w:r w:rsidR="00413D6B">
        <w:rPr>
          <w:rFonts w:ascii="Times New Roman" w:hAnsi="Times New Roman" w:cs="Times New Roman"/>
          <w:sz w:val="24"/>
          <w:szCs w:val="24"/>
        </w:rPr>
        <w:t xml:space="preserve"> i Obnova voznog parka HŽPP-novi elektromotorni vlakovi</w:t>
      </w:r>
      <w:r w:rsidRPr="00414BA5">
        <w:rPr>
          <w:rFonts w:ascii="Times New Roman" w:hAnsi="Times New Roman" w:cs="Times New Roman"/>
          <w:sz w:val="24"/>
          <w:szCs w:val="24"/>
        </w:rPr>
        <w:t>)</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-INTERREG Vb ADRION – projekt EUREKA – Jadransko-jonska mreža razvoja i harmonizacije pomorske sigurnosti u iznosu od </w:t>
      </w:r>
      <w:r w:rsidR="005E7839">
        <w:rPr>
          <w:rFonts w:ascii="Times New Roman" w:hAnsi="Times New Roman" w:cs="Times New Roman"/>
          <w:sz w:val="24"/>
          <w:szCs w:val="24"/>
        </w:rPr>
        <w:t>274.391,99 EUR</w:t>
      </w:r>
    </w:p>
    <w:p w:rsidR="00414BA5" w:rsidRPr="00414BA5" w:rsidRDefault="00414BA5" w:rsidP="00EF19E5">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414BA5">
        <w:rPr>
          <w:rFonts w:ascii="Times New Roman" w:hAnsi="Times New Roman" w:cs="Times New Roman"/>
          <w:sz w:val="24"/>
          <w:szCs w:val="24"/>
        </w:rPr>
        <w:t xml:space="preserve">-Kapitalne pomoći iz Mehanizma za oporavak i otpornost u iznosu od </w:t>
      </w:r>
      <w:r w:rsidR="005E7839">
        <w:rPr>
          <w:rFonts w:ascii="Times New Roman" w:hAnsi="Times New Roman" w:cs="Times New Roman"/>
          <w:sz w:val="24"/>
          <w:szCs w:val="24"/>
        </w:rPr>
        <w:t>18</w:t>
      </w:r>
      <w:r w:rsidR="00413D6B">
        <w:rPr>
          <w:rFonts w:ascii="Times New Roman" w:hAnsi="Times New Roman" w:cs="Times New Roman"/>
          <w:sz w:val="24"/>
          <w:szCs w:val="24"/>
        </w:rPr>
        <w:t>.</w:t>
      </w:r>
      <w:r w:rsidR="005E7839">
        <w:rPr>
          <w:rFonts w:ascii="Times New Roman" w:hAnsi="Times New Roman" w:cs="Times New Roman"/>
          <w:sz w:val="24"/>
          <w:szCs w:val="24"/>
        </w:rPr>
        <w:t>098.270,36 EUR</w:t>
      </w:r>
      <w:r w:rsidR="000B5134">
        <w:rPr>
          <w:rFonts w:ascii="Times New Roman" w:hAnsi="Times New Roman" w:cs="Times New Roman"/>
          <w:sz w:val="24"/>
          <w:szCs w:val="24"/>
        </w:rPr>
        <w:t xml:space="preserve"> (</w:t>
      </w:r>
      <w:r w:rsidR="006604BC">
        <w:rPr>
          <w:rFonts w:ascii="Times New Roman" w:hAnsi="Times New Roman" w:cs="Times New Roman"/>
          <w:sz w:val="24"/>
          <w:szCs w:val="24"/>
        </w:rPr>
        <w:t xml:space="preserve"> od čega je najznačajniji projekt </w:t>
      </w:r>
      <w:r w:rsidR="000B5134">
        <w:rPr>
          <w:rFonts w:ascii="Times New Roman" w:hAnsi="Times New Roman" w:cs="Times New Roman"/>
          <w:sz w:val="24"/>
          <w:szCs w:val="24"/>
        </w:rPr>
        <w:t>modernizacija dionice pruge Zagreb Kustošija – Zagreb Glavni kolodvor)</w:t>
      </w:r>
    </w:p>
    <w:p w:rsidR="00414BA5" w:rsidRP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lastRenderedPageBreak/>
        <w:t xml:space="preserve">-Kapitalne pomoći iz Fonda solidarnosti EU u iznosu od </w:t>
      </w:r>
      <w:r w:rsidR="005B3DBE">
        <w:rPr>
          <w:rFonts w:ascii="Times New Roman" w:hAnsi="Times New Roman" w:cs="Times New Roman"/>
          <w:sz w:val="24"/>
          <w:szCs w:val="24"/>
        </w:rPr>
        <w:t>268.641.443,21 EUR</w:t>
      </w:r>
      <w:r w:rsidR="000B5134">
        <w:rPr>
          <w:rFonts w:ascii="Times New Roman" w:hAnsi="Times New Roman" w:cs="Times New Roman"/>
          <w:sz w:val="24"/>
          <w:szCs w:val="24"/>
        </w:rPr>
        <w:t xml:space="preserve"> (isplaćene kapitalne pomoći odnose se na sanaciju infrastrukture oštećene potresom, od kojih su najznačajniji</w:t>
      </w:r>
      <w:r w:rsidR="000B5134" w:rsidRPr="000B5134">
        <w:rPr>
          <w:rFonts w:ascii="Times New Roman" w:hAnsi="Times New Roman" w:cs="Times New Roman"/>
          <w:sz w:val="24"/>
          <w:szCs w:val="24"/>
        </w:rPr>
        <w:t xml:space="preserve"> </w:t>
      </w:r>
      <w:r w:rsidR="000B5134">
        <w:rPr>
          <w:rFonts w:ascii="Times New Roman" w:hAnsi="Times New Roman" w:cs="Times New Roman"/>
          <w:sz w:val="24"/>
          <w:szCs w:val="24"/>
        </w:rPr>
        <w:t xml:space="preserve">projekti Sanacija oštećenja od potresa na dionicama autoceste A3 i Sanacija cestovne infrastrukture oštećene potresima u Zagrebačkoj županiji) </w:t>
      </w:r>
    </w:p>
    <w:p w:rsidR="00414BA5" w:rsidRP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t>Razlozi znatno većih rashoda za pomoći dane u inozemstvo i unutar općeg proračuna u odnosu na 202</w:t>
      </w:r>
      <w:r w:rsidR="007F742A">
        <w:rPr>
          <w:rFonts w:ascii="Times New Roman" w:hAnsi="Times New Roman" w:cs="Times New Roman"/>
          <w:sz w:val="24"/>
          <w:szCs w:val="24"/>
        </w:rPr>
        <w:t>2</w:t>
      </w:r>
      <w:r w:rsidRPr="00414BA5">
        <w:rPr>
          <w:rFonts w:ascii="Times New Roman" w:hAnsi="Times New Roman" w:cs="Times New Roman"/>
          <w:sz w:val="24"/>
          <w:szCs w:val="24"/>
        </w:rPr>
        <w:t>. godinu su sljedeći:</w:t>
      </w:r>
    </w:p>
    <w:p w:rsid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t>-</w:t>
      </w:r>
      <w:r w:rsidR="007F742A">
        <w:rPr>
          <w:rFonts w:ascii="Times New Roman" w:hAnsi="Times New Roman" w:cs="Times New Roman"/>
          <w:sz w:val="24"/>
          <w:szCs w:val="24"/>
        </w:rPr>
        <w:t>u 2023. godini iz Fonda solidarnosti isplaćeno je 226,4 mil EUR više u odnosu na 2022. godinu jer su se t</w:t>
      </w:r>
      <w:r w:rsidR="007F742A" w:rsidRPr="007F742A">
        <w:rPr>
          <w:rFonts w:ascii="Times New Roman" w:hAnsi="Times New Roman" w:cs="Times New Roman"/>
          <w:sz w:val="24"/>
          <w:szCs w:val="24"/>
        </w:rPr>
        <w:t>ijekom 2022. godine iz Fonda solidarnosti ugovarali projekti te je njihova realizacija najvećim dijelom isplaćivana tijekom 2023. godine.</w:t>
      </w:r>
    </w:p>
    <w:p w:rsidR="00466D20" w:rsidRPr="00414BA5" w:rsidRDefault="00466D20"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 2023. godini za projekte </w:t>
      </w:r>
      <w:r w:rsidRPr="00466D20">
        <w:rPr>
          <w:rFonts w:ascii="Times New Roman" w:hAnsi="Times New Roman" w:cs="Times New Roman"/>
          <w:sz w:val="24"/>
          <w:szCs w:val="24"/>
        </w:rPr>
        <w:t>u okviru OP Konkurentnost i kohezija</w:t>
      </w:r>
      <w:r>
        <w:rPr>
          <w:rFonts w:ascii="Times New Roman" w:hAnsi="Times New Roman" w:cs="Times New Roman"/>
          <w:sz w:val="24"/>
          <w:szCs w:val="24"/>
        </w:rPr>
        <w:t xml:space="preserve"> isplaćeno je 51,3 mil EUR manje u odnosu na 2022. godinu jer programsko razdoblje završava s 31.12.2023. i većina projekata je završena ili je pred završetkom</w:t>
      </w:r>
    </w:p>
    <w:p w:rsidR="00414BA5" w:rsidRP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t>-</w:t>
      </w:r>
      <w:r w:rsidRPr="003C5433">
        <w:rPr>
          <w:rFonts w:ascii="Times New Roman" w:hAnsi="Times New Roman" w:cs="Times New Roman"/>
          <w:sz w:val="24"/>
          <w:szCs w:val="24"/>
        </w:rPr>
        <w:t>u 202</w:t>
      </w:r>
      <w:r w:rsidR="003C5433" w:rsidRPr="003C5433">
        <w:rPr>
          <w:rFonts w:ascii="Times New Roman" w:hAnsi="Times New Roman" w:cs="Times New Roman"/>
          <w:sz w:val="24"/>
          <w:szCs w:val="24"/>
        </w:rPr>
        <w:t>3</w:t>
      </w:r>
      <w:r w:rsidRPr="003C5433">
        <w:rPr>
          <w:rFonts w:ascii="Times New Roman" w:hAnsi="Times New Roman" w:cs="Times New Roman"/>
          <w:sz w:val="24"/>
          <w:szCs w:val="24"/>
        </w:rPr>
        <w:t xml:space="preserve">. godini isplaćene tekuće pomoći HŽI-u za Upravljanje, organizaciju i regulaciju željezničkog prometa veće su za </w:t>
      </w:r>
      <w:r w:rsidR="003C5433" w:rsidRPr="003C5433">
        <w:rPr>
          <w:rFonts w:ascii="Times New Roman" w:hAnsi="Times New Roman" w:cs="Times New Roman"/>
          <w:sz w:val="24"/>
          <w:szCs w:val="24"/>
        </w:rPr>
        <w:t>19,4</w:t>
      </w:r>
      <w:r w:rsidRPr="003C5433">
        <w:rPr>
          <w:rFonts w:ascii="Times New Roman" w:hAnsi="Times New Roman" w:cs="Times New Roman"/>
          <w:sz w:val="24"/>
          <w:szCs w:val="24"/>
        </w:rPr>
        <w:t xml:space="preserve"> mil </w:t>
      </w:r>
      <w:r w:rsidR="003C5433" w:rsidRPr="003C5433">
        <w:rPr>
          <w:rFonts w:ascii="Times New Roman" w:hAnsi="Times New Roman" w:cs="Times New Roman"/>
          <w:sz w:val="24"/>
          <w:szCs w:val="24"/>
        </w:rPr>
        <w:t>EUR</w:t>
      </w:r>
      <w:r w:rsidRPr="003C5433">
        <w:rPr>
          <w:rFonts w:ascii="Times New Roman" w:hAnsi="Times New Roman" w:cs="Times New Roman"/>
          <w:sz w:val="24"/>
          <w:szCs w:val="24"/>
        </w:rPr>
        <w:t xml:space="preserve"> u odnosu na 202</w:t>
      </w:r>
      <w:r w:rsidR="003C5433" w:rsidRPr="003C5433">
        <w:rPr>
          <w:rFonts w:ascii="Times New Roman" w:hAnsi="Times New Roman" w:cs="Times New Roman"/>
          <w:sz w:val="24"/>
          <w:szCs w:val="24"/>
        </w:rPr>
        <w:t>2</w:t>
      </w:r>
      <w:r w:rsidRPr="003C5433">
        <w:rPr>
          <w:rFonts w:ascii="Times New Roman" w:hAnsi="Times New Roman" w:cs="Times New Roman"/>
          <w:sz w:val="24"/>
          <w:szCs w:val="24"/>
        </w:rPr>
        <w:t xml:space="preserve">. godinu </w:t>
      </w:r>
      <w:r w:rsidR="003C5433" w:rsidRPr="003C5433">
        <w:rPr>
          <w:rFonts w:ascii="Times New Roman" w:hAnsi="Times New Roman" w:cs="Times New Roman"/>
          <w:sz w:val="24"/>
          <w:szCs w:val="24"/>
        </w:rPr>
        <w:t>zbog potrebe podmirenj</w:t>
      </w:r>
      <w:r w:rsidR="003C5433">
        <w:rPr>
          <w:rFonts w:ascii="Times New Roman" w:hAnsi="Times New Roman" w:cs="Times New Roman"/>
          <w:sz w:val="24"/>
          <w:szCs w:val="24"/>
        </w:rPr>
        <w:t>a</w:t>
      </w:r>
      <w:r w:rsidR="003C5433" w:rsidRPr="003C5433">
        <w:rPr>
          <w:rFonts w:ascii="Times New Roman" w:hAnsi="Times New Roman" w:cs="Times New Roman"/>
          <w:sz w:val="24"/>
          <w:szCs w:val="24"/>
        </w:rPr>
        <w:t xml:space="preserve"> poreznih obveza društva HŽ INFRASTRUKTURA d.o.o. odnosno dodatnog poreza na dobit , koja </w:t>
      </w:r>
      <w:r w:rsidR="003C5433">
        <w:rPr>
          <w:rFonts w:ascii="Times New Roman" w:hAnsi="Times New Roman" w:cs="Times New Roman"/>
          <w:sz w:val="24"/>
          <w:szCs w:val="24"/>
        </w:rPr>
        <w:t>je</w:t>
      </w:r>
      <w:r w:rsidR="003C5433" w:rsidRPr="003C5433">
        <w:rPr>
          <w:rFonts w:ascii="Times New Roman" w:hAnsi="Times New Roman" w:cs="Times New Roman"/>
          <w:sz w:val="24"/>
          <w:szCs w:val="24"/>
        </w:rPr>
        <w:t xml:space="preserve"> posljedica provedenih proknjiženja Nagodbe s društvom HŽ CARGO d.o.o., odnosno zatvaranja potraživanja u razdoblju 2013.-2020. godine: Nadalje, razlika je nastala zbog povećanja troškova radnika iz područja upravljanja, organizacije i regulacije prometa uslijed novog Kolektivnog ugovora sklopljenog 20. srpnja 2023. godine, s primjenom od 1. srpnja 2023. godine, a kojim su povećana materijalna prava radnika</w:t>
      </w:r>
      <w:r w:rsidRPr="00414BA5">
        <w:rPr>
          <w:rFonts w:ascii="Times New Roman" w:hAnsi="Times New Roman" w:cs="Times New Roman"/>
          <w:sz w:val="24"/>
          <w:szCs w:val="24"/>
        </w:rPr>
        <w:t xml:space="preserve"> </w:t>
      </w:r>
    </w:p>
    <w:p w:rsidR="00414BA5" w:rsidRPr="007F742A"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highlight w:val="yellow"/>
        </w:rPr>
      </w:pPr>
      <w:r w:rsidRPr="00414BA5">
        <w:rPr>
          <w:rFonts w:ascii="Times New Roman" w:hAnsi="Times New Roman" w:cs="Times New Roman"/>
          <w:sz w:val="24"/>
          <w:szCs w:val="24"/>
        </w:rPr>
        <w:t>-</w:t>
      </w:r>
      <w:r w:rsidRPr="003C5433">
        <w:rPr>
          <w:rFonts w:ascii="Times New Roman" w:hAnsi="Times New Roman" w:cs="Times New Roman"/>
          <w:sz w:val="24"/>
          <w:szCs w:val="24"/>
        </w:rPr>
        <w:t>u 202</w:t>
      </w:r>
      <w:r w:rsidR="003C5433" w:rsidRPr="003C5433">
        <w:rPr>
          <w:rFonts w:ascii="Times New Roman" w:hAnsi="Times New Roman" w:cs="Times New Roman"/>
          <w:sz w:val="24"/>
          <w:szCs w:val="24"/>
        </w:rPr>
        <w:t>3</w:t>
      </w:r>
      <w:r w:rsidRPr="003C5433">
        <w:rPr>
          <w:rFonts w:ascii="Times New Roman" w:hAnsi="Times New Roman" w:cs="Times New Roman"/>
          <w:sz w:val="24"/>
          <w:szCs w:val="24"/>
        </w:rPr>
        <w:t xml:space="preserve">. godini za poticanje željezničkog putničkog prijevoza rashodi su veći za </w:t>
      </w:r>
      <w:r w:rsidR="003C5433" w:rsidRPr="003C5433">
        <w:rPr>
          <w:rFonts w:ascii="Times New Roman" w:hAnsi="Times New Roman" w:cs="Times New Roman"/>
          <w:sz w:val="24"/>
          <w:szCs w:val="24"/>
        </w:rPr>
        <w:t>9,</w:t>
      </w:r>
      <w:r w:rsidRPr="003C5433">
        <w:rPr>
          <w:rFonts w:ascii="Times New Roman" w:hAnsi="Times New Roman" w:cs="Times New Roman"/>
          <w:sz w:val="24"/>
          <w:szCs w:val="24"/>
        </w:rPr>
        <w:t xml:space="preserve">3 mil </w:t>
      </w:r>
      <w:r w:rsidR="003C5433" w:rsidRPr="003C5433">
        <w:rPr>
          <w:rFonts w:ascii="Times New Roman" w:hAnsi="Times New Roman" w:cs="Times New Roman"/>
          <w:sz w:val="24"/>
          <w:szCs w:val="24"/>
        </w:rPr>
        <w:t>EUR</w:t>
      </w:r>
      <w:r w:rsidRPr="003C5433">
        <w:rPr>
          <w:rFonts w:ascii="Times New Roman" w:hAnsi="Times New Roman" w:cs="Times New Roman"/>
          <w:sz w:val="24"/>
          <w:szCs w:val="24"/>
        </w:rPr>
        <w:t xml:space="preserve"> u odnosu na 202</w:t>
      </w:r>
      <w:r w:rsidR="003C5433" w:rsidRPr="003C5433">
        <w:rPr>
          <w:rFonts w:ascii="Times New Roman" w:hAnsi="Times New Roman" w:cs="Times New Roman"/>
          <w:sz w:val="24"/>
          <w:szCs w:val="24"/>
        </w:rPr>
        <w:t>2</w:t>
      </w:r>
      <w:r w:rsidRPr="003C5433">
        <w:rPr>
          <w:rFonts w:ascii="Times New Roman" w:hAnsi="Times New Roman" w:cs="Times New Roman"/>
          <w:sz w:val="24"/>
          <w:szCs w:val="24"/>
        </w:rPr>
        <w:t>. godinu.</w:t>
      </w:r>
      <w:r w:rsidR="003C5433" w:rsidRPr="003C5433">
        <w:rPr>
          <w:rFonts w:ascii="Times New Roman" w:hAnsi="Times New Roman" w:cs="Times New Roman"/>
          <w:sz w:val="24"/>
          <w:szCs w:val="24"/>
        </w:rPr>
        <w:t xml:space="preserve"> Na povećanje </w:t>
      </w:r>
      <w:r w:rsidR="006604BC">
        <w:rPr>
          <w:rFonts w:ascii="Times New Roman" w:hAnsi="Times New Roman" w:cs="Times New Roman"/>
          <w:sz w:val="24"/>
          <w:szCs w:val="24"/>
        </w:rPr>
        <w:t xml:space="preserve">rashoda u </w:t>
      </w:r>
      <w:r w:rsidR="003C5433" w:rsidRPr="003C5433">
        <w:rPr>
          <w:rFonts w:ascii="Times New Roman" w:hAnsi="Times New Roman" w:cs="Times New Roman"/>
          <w:sz w:val="24"/>
          <w:szCs w:val="24"/>
        </w:rPr>
        <w:t xml:space="preserve"> 2023. godin</w:t>
      </w:r>
      <w:r w:rsidR="006604BC">
        <w:rPr>
          <w:rFonts w:ascii="Times New Roman" w:hAnsi="Times New Roman" w:cs="Times New Roman"/>
          <w:sz w:val="24"/>
          <w:szCs w:val="24"/>
        </w:rPr>
        <w:t>i</w:t>
      </w:r>
      <w:r w:rsidR="003C5433" w:rsidRPr="003C5433">
        <w:rPr>
          <w:rFonts w:ascii="Times New Roman" w:hAnsi="Times New Roman" w:cs="Times New Roman"/>
          <w:sz w:val="24"/>
          <w:szCs w:val="24"/>
        </w:rPr>
        <w:t xml:space="preserve"> u odnosu na 2022. godinu utjecao je izostali prihod na temelju provedbe pilot-projekta besplatnoga javnog željezničkog prijevoza djece i učenika osnovnih i srednjih škola na području Republike Hrvatske, provedbe besplatnog prijevoza za stanovnike s područja Sisačko-moslavačke županije, pilot-projekta povoljnijeg prijevoza redovnih studenata i besplatnog prijevoza ukrajinskih državljana. Nadalje, uslijed inflatornih kretanja povećani su troškovi poslovanja, odnosno tekuće održavanje voznog parka, usluga najma trase, usluga zamjenskog autobusnog prijevoza, troškovi rada, trošak kamata i drugo.  Također ukupno povećanje  sadrži i 1 milijun eura razlike između doznačenih sredstava i ostvarenih opravdanih sredstava za 2019. i 2020. po PSO ugovoru</w:t>
      </w:r>
      <w:r w:rsidR="003C5433">
        <w:rPr>
          <w:rFonts w:ascii="Times New Roman" w:hAnsi="Times New Roman" w:cs="Times New Roman"/>
          <w:sz w:val="24"/>
          <w:szCs w:val="24"/>
        </w:rPr>
        <w:t>.</w:t>
      </w:r>
    </w:p>
    <w:p w:rsid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E64B8D">
        <w:rPr>
          <w:rFonts w:ascii="Times New Roman" w:hAnsi="Times New Roman" w:cs="Times New Roman"/>
          <w:sz w:val="24"/>
          <w:szCs w:val="24"/>
        </w:rPr>
        <w:t>-</w:t>
      </w:r>
      <w:r w:rsidR="00E64B8D" w:rsidRPr="00E64B8D">
        <w:rPr>
          <w:rFonts w:ascii="Times New Roman" w:hAnsi="Times New Roman" w:cs="Times New Roman"/>
          <w:sz w:val="24"/>
          <w:szCs w:val="24"/>
        </w:rPr>
        <w:t>z</w:t>
      </w:r>
      <w:r w:rsidRPr="00E64B8D">
        <w:rPr>
          <w:rFonts w:ascii="Times New Roman" w:hAnsi="Times New Roman" w:cs="Times New Roman"/>
          <w:sz w:val="24"/>
          <w:szCs w:val="24"/>
        </w:rPr>
        <w:t>a provođenje CEF projekata željezničkog sektora u 202</w:t>
      </w:r>
      <w:r w:rsidR="00E64B8D" w:rsidRPr="00E64B8D">
        <w:rPr>
          <w:rFonts w:ascii="Times New Roman" w:hAnsi="Times New Roman" w:cs="Times New Roman"/>
          <w:sz w:val="24"/>
          <w:szCs w:val="24"/>
        </w:rPr>
        <w:t>3</w:t>
      </w:r>
      <w:r w:rsidRPr="00E64B8D">
        <w:rPr>
          <w:rFonts w:ascii="Times New Roman" w:hAnsi="Times New Roman" w:cs="Times New Roman"/>
          <w:sz w:val="24"/>
          <w:szCs w:val="24"/>
        </w:rPr>
        <w:t xml:space="preserve">. godini rashodi su veći za </w:t>
      </w:r>
      <w:r w:rsidR="00E64B8D" w:rsidRPr="00E64B8D">
        <w:rPr>
          <w:rFonts w:ascii="Times New Roman" w:hAnsi="Times New Roman" w:cs="Times New Roman"/>
          <w:sz w:val="24"/>
          <w:szCs w:val="24"/>
        </w:rPr>
        <w:t>11</w:t>
      </w:r>
      <w:r w:rsidRPr="00E64B8D">
        <w:rPr>
          <w:rFonts w:ascii="Times New Roman" w:hAnsi="Times New Roman" w:cs="Times New Roman"/>
          <w:sz w:val="24"/>
          <w:szCs w:val="24"/>
        </w:rPr>
        <w:t xml:space="preserve"> mil </w:t>
      </w:r>
      <w:r w:rsidR="00E64B8D" w:rsidRPr="00E64B8D">
        <w:rPr>
          <w:rFonts w:ascii="Times New Roman" w:hAnsi="Times New Roman" w:cs="Times New Roman"/>
          <w:sz w:val="24"/>
          <w:szCs w:val="24"/>
        </w:rPr>
        <w:t>EUR</w:t>
      </w:r>
      <w:r w:rsidRPr="00E64B8D">
        <w:rPr>
          <w:rFonts w:ascii="Times New Roman" w:hAnsi="Times New Roman" w:cs="Times New Roman"/>
          <w:sz w:val="24"/>
          <w:szCs w:val="24"/>
        </w:rPr>
        <w:t xml:space="preserve"> u odnosu na 202</w:t>
      </w:r>
      <w:r w:rsidR="00E64B8D" w:rsidRPr="00E64B8D">
        <w:rPr>
          <w:rFonts w:ascii="Times New Roman" w:hAnsi="Times New Roman" w:cs="Times New Roman"/>
          <w:sz w:val="24"/>
          <w:szCs w:val="24"/>
        </w:rPr>
        <w:t>2</w:t>
      </w:r>
      <w:r w:rsidRPr="00E64B8D">
        <w:rPr>
          <w:rFonts w:ascii="Times New Roman" w:hAnsi="Times New Roman" w:cs="Times New Roman"/>
          <w:sz w:val="24"/>
          <w:szCs w:val="24"/>
        </w:rPr>
        <w:t>. godinu. Rashodi u 202</w:t>
      </w:r>
      <w:r w:rsidR="00E64B8D" w:rsidRPr="00E64B8D">
        <w:rPr>
          <w:rFonts w:ascii="Times New Roman" w:hAnsi="Times New Roman" w:cs="Times New Roman"/>
          <w:sz w:val="24"/>
          <w:szCs w:val="24"/>
        </w:rPr>
        <w:t>3</w:t>
      </w:r>
      <w:r w:rsidRPr="00E64B8D">
        <w:rPr>
          <w:rFonts w:ascii="Times New Roman" w:hAnsi="Times New Roman" w:cs="Times New Roman"/>
          <w:sz w:val="24"/>
          <w:szCs w:val="24"/>
        </w:rPr>
        <w:t xml:space="preserve">. godini su veći </w:t>
      </w:r>
      <w:r w:rsidR="00E64B8D" w:rsidRPr="00E64B8D">
        <w:rPr>
          <w:rFonts w:ascii="Times New Roman" w:hAnsi="Times New Roman" w:cs="Times New Roman"/>
          <w:sz w:val="24"/>
          <w:szCs w:val="24"/>
        </w:rPr>
        <w:t xml:space="preserve">zbog podmirenja troškova razlike u cijeni ugovorenih radova </w:t>
      </w:r>
      <w:r w:rsidRPr="00E64B8D">
        <w:rPr>
          <w:rFonts w:ascii="Times New Roman" w:hAnsi="Times New Roman" w:cs="Times New Roman"/>
          <w:sz w:val="24"/>
          <w:szCs w:val="24"/>
        </w:rPr>
        <w:t>na projektu "Rekonstrukcija postojećeg i izgradnja drugog kolosijeka na dionici Križevci - Koprivnica - DG, pruga DG - Botovo - Dugo Selo"</w:t>
      </w:r>
      <w:r w:rsidR="00E64B8D" w:rsidRPr="00E64B8D">
        <w:rPr>
          <w:rFonts w:ascii="Times New Roman" w:hAnsi="Times New Roman" w:cs="Times New Roman"/>
          <w:sz w:val="24"/>
          <w:szCs w:val="24"/>
        </w:rPr>
        <w:t>.</w:t>
      </w:r>
    </w:p>
    <w:p w:rsidR="00E64B8D" w:rsidRPr="00414BA5" w:rsidRDefault="00E64B8D"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Pr="00E64B8D">
        <w:t xml:space="preserve"> </w:t>
      </w:r>
      <w:r w:rsidRPr="00E64B8D">
        <w:rPr>
          <w:rFonts w:ascii="Times New Roman" w:hAnsi="Times New Roman" w:cs="Times New Roman"/>
          <w:sz w:val="24"/>
          <w:szCs w:val="24"/>
        </w:rPr>
        <w:t xml:space="preserve">2023. godine otvorena je nova proračunska stavka A820082 Financiranje i sufinanciranje građenja, modernizacije i obnove željezničke infrastrukture. Navedenom </w:t>
      </w:r>
      <w:r>
        <w:rPr>
          <w:rFonts w:ascii="Times New Roman" w:hAnsi="Times New Roman" w:cs="Times New Roman"/>
          <w:sz w:val="24"/>
          <w:szCs w:val="24"/>
        </w:rPr>
        <w:t>sredstvima</w:t>
      </w:r>
      <w:r w:rsidRPr="00E64B8D">
        <w:rPr>
          <w:rFonts w:ascii="Times New Roman" w:hAnsi="Times New Roman" w:cs="Times New Roman"/>
          <w:sz w:val="24"/>
          <w:szCs w:val="24"/>
        </w:rPr>
        <w:t xml:space="preserve"> financiraju se ulaganja u obnovu, modernizaciju i izgradnju željezničke infrastrukture koja su ranije financirana iz investicijskih kredita banaka društva HŽ INFRASTRUKTURA d.o.o.. Operativni ciljevi društva HŽ INFRASTRUKTURA d.o.o. definirani su projektima izgradnje novih, obnove i modernizacije postojećih te projektima održavanja pruga u vlasništvu Republike Hrvatske.</w:t>
      </w:r>
      <w:r>
        <w:rPr>
          <w:rFonts w:ascii="Times New Roman" w:hAnsi="Times New Roman" w:cs="Times New Roman"/>
          <w:sz w:val="24"/>
          <w:szCs w:val="24"/>
        </w:rPr>
        <w:t xml:space="preserve"> U 2023. godini ostvareni su rashodi u iznosu od 9.537.453,00 EUR.</w:t>
      </w:r>
    </w:p>
    <w:p w:rsidR="00414BA5" w:rsidRP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lastRenderedPageBreak/>
        <w:t>-za razvoj infrastrukture širokopojasne mreže u 202</w:t>
      </w:r>
      <w:r w:rsidR="007F742A">
        <w:rPr>
          <w:rFonts w:ascii="Times New Roman" w:hAnsi="Times New Roman" w:cs="Times New Roman"/>
          <w:sz w:val="24"/>
          <w:szCs w:val="24"/>
        </w:rPr>
        <w:t>3</w:t>
      </w:r>
      <w:r w:rsidRPr="00414BA5">
        <w:rPr>
          <w:rFonts w:ascii="Times New Roman" w:hAnsi="Times New Roman" w:cs="Times New Roman"/>
          <w:sz w:val="24"/>
          <w:szCs w:val="24"/>
        </w:rPr>
        <w:t>. godini utrošeno je 1</w:t>
      </w:r>
      <w:r w:rsidR="00680ADB">
        <w:rPr>
          <w:rFonts w:ascii="Times New Roman" w:hAnsi="Times New Roman" w:cs="Times New Roman"/>
          <w:sz w:val="24"/>
          <w:szCs w:val="24"/>
        </w:rPr>
        <w:t>2</w:t>
      </w:r>
      <w:r w:rsidRPr="00414BA5">
        <w:rPr>
          <w:rFonts w:ascii="Times New Roman" w:hAnsi="Times New Roman" w:cs="Times New Roman"/>
          <w:sz w:val="24"/>
          <w:szCs w:val="24"/>
        </w:rPr>
        <w:t xml:space="preserve">,3 mil </w:t>
      </w:r>
      <w:r w:rsidR="00680ADB">
        <w:rPr>
          <w:rFonts w:ascii="Times New Roman" w:hAnsi="Times New Roman" w:cs="Times New Roman"/>
          <w:sz w:val="24"/>
          <w:szCs w:val="24"/>
        </w:rPr>
        <w:t>EUR</w:t>
      </w:r>
      <w:r w:rsidRPr="00414BA5">
        <w:rPr>
          <w:rFonts w:ascii="Times New Roman" w:hAnsi="Times New Roman" w:cs="Times New Roman"/>
          <w:sz w:val="24"/>
          <w:szCs w:val="24"/>
        </w:rPr>
        <w:t xml:space="preserve"> više nego u 202</w:t>
      </w:r>
      <w:r w:rsidR="00680ADB">
        <w:rPr>
          <w:rFonts w:ascii="Times New Roman" w:hAnsi="Times New Roman" w:cs="Times New Roman"/>
          <w:sz w:val="24"/>
          <w:szCs w:val="24"/>
        </w:rPr>
        <w:t>2</w:t>
      </w:r>
      <w:r w:rsidRPr="00414BA5">
        <w:rPr>
          <w:rFonts w:ascii="Times New Roman" w:hAnsi="Times New Roman" w:cs="Times New Roman"/>
          <w:sz w:val="24"/>
          <w:szCs w:val="24"/>
        </w:rPr>
        <w:t>. godini</w:t>
      </w:r>
      <w:r w:rsidR="00680ADB">
        <w:rPr>
          <w:rFonts w:ascii="Times New Roman" w:hAnsi="Times New Roman" w:cs="Times New Roman"/>
          <w:sz w:val="24"/>
          <w:szCs w:val="24"/>
        </w:rPr>
        <w:t xml:space="preserve"> budući da je većina projekata ugovorena u 2022. godini, a s realizacijom se započelo u 2023. godini</w:t>
      </w:r>
    </w:p>
    <w:p w:rsidR="00414BA5" w:rsidRDefault="00414BA5"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414BA5">
        <w:rPr>
          <w:rFonts w:ascii="Times New Roman" w:hAnsi="Times New Roman" w:cs="Times New Roman"/>
          <w:sz w:val="24"/>
          <w:szCs w:val="24"/>
        </w:rPr>
        <w:t xml:space="preserve">-iz Mehanizma za oporavak i </w:t>
      </w:r>
      <w:r w:rsidR="00303B31">
        <w:rPr>
          <w:rFonts w:ascii="Times New Roman" w:hAnsi="Times New Roman" w:cs="Times New Roman"/>
          <w:sz w:val="24"/>
          <w:szCs w:val="24"/>
        </w:rPr>
        <w:t>najznačajniji rashodi ostvareni su</w:t>
      </w:r>
      <w:r w:rsidRPr="00414BA5">
        <w:rPr>
          <w:rFonts w:ascii="Times New Roman" w:hAnsi="Times New Roman" w:cs="Times New Roman"/>
          <w:sz w:val="24"/>
          <w:szCs w:val="24"/>
        </w:rPr>
        <w:t xml:space="preserve"> </w:t>
      </w:r>
      <w:r w:rsidR="00680ADB">
        <w:rPr>
          <w:rFonts w:ascii="Times New Roman" w:hAnsi="Times New Roman" w:cs="Times New Roman"/>
          <w:sz w:val="24"/>
          <w:szCs w:val="24"/>
        </w:rPr>
        <w:t>za modernizaciju dionice pruge Zagreb Kustošija</w:t>
      </w:r>
      <w:r w:rsidRPr="00414BA5">
        <w:rPr>
          <w:rFonts w:ascii="Times New Roman" w:hAnsi="Times New Roman" w:cs="Times New Roman"/>
          <w:sz w:val="24"/>
          <w:szCs w:val="24"/>
        </w:rPr>
        <w:t xml:space="preserve"> </w:t>
      </w:r>
      <w:r w:rsidR="00680ADB">
        <w:rPr>
          <w:rFonts w:ascii="Times New Roman" w:hAnsi="Times New Roman" w:cs="Times New Roman"/>
          <w:sz w:val="24"/>
          <w:szCs w:val="24"/>
        </w:rPr>
        <w:t>– Zagreb Glavni kolodvor</w:t>
      </w:r>
    </w:p>
    <w:p w:rsidR="005A02C8" w:rsidRDefault="00680ADB"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5A02C8">
        <w:rPr>
          <w:rFonts w:ascii="Times New Roman" w:hAnsi="Times New Roman" w:cs="Times New Roman"/>
          <w:sz w:val="24"/>
          <w:szCs w:val="24"/>
        </w:rPr>
        <w:t>temeljem Nacionalnog plana razvoja biciklističkog prometa za razdoblje od 2023. do 2025. godine, koji je donesen 2023. godine, Ministarstvo je svim županijama isplatilo prihvatljivi iznos sufinanciranja za potporu građenja biciklističke infrastrukture na županijskim i lokalnim cestama po 66.361,40 EUR</w:t>
      </w:r>
    </w:p>
    <w:p w:rsidR="00080EFC" w:rsidRDefault="005A02C8"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67151E">
        <w:rPr>
          <w:rFonts w:ascii="Times New Roman" w:hAnsi="Times New Roman" w:cs="Times New Roman"/>
          <w:sz w:val="24"/>
          <w:szCs w:val="24"/>
        </w:rPr>
        <w:t xml:space="preserve"> u 2023. godini isplaćene </w:t>
      </w:r>
      <w:r>
        <w:rPr>
          <w:rFonts w:ascii="Times New Roman" w:hAnsi="Times New Roman" w:cs="Times New Roman"/>
          <w:sz w:val="24"/>
          <w:szCs w:val="24"/>
        </w:rPr>
        <w:t>potpore ŽUC-evima za održavanje, rekonstrukciju i građenje županijski</w:t>
      </w:r>
      <w:r w:rsidR="0067151E">
        <w:rPr>
          <w:rFonts w:ascii="Times New Roman" w:hAnsi="Times New Roman" w:cs="Times New Roman"/>
          <w:sz w:val="24"/>
          <w:szCs w:val="24"/>
        </w:rPr>
        <w:t>h</w:t>
      </w:r>
      <w:r>
        <w:rPr>
          <w:rFonts w:ascii="Times New Roman" w:hAnsi="Times New Roman" w:cs="Times New Roman"/>
          <w:sz w:val="24"/>
          <w:szCs w:val="24"/>
        </w:rPr>
        <w:t xml:space="preserve"> i lokalni</w:t>
      </w:r>
      <w:r w:rsidR="0067151E">
        <w:rPr>
          <w:rFonts w:ascii="Times New Roman" w:hAnsi="Times New Roman" w:cs="Times New Roman"/>
          <w:sz w:val="24"/>
          <w:szCs w:val="24"/>
        </w:rPr>
        <w:t xml:space="preserve">h cesta </w:t>
      </w:r>
      <w:r>
        <w:rPr>
          <w:rFonts w:ascii="Times New Roman" w:hAnsi="Times New Roman" w:cs="Times New Roman"/>
          <w:sz w:val="24"/>
          <w:szCs w:val="24"/>
        </w:rPr>
        <w:t xml:space="preserve"> </w:t>
      </w:r>
      <w:r w:rsidR="0067151E">
        <w:rPr>
          <w:rFonts w:ascii="Times New Roman" w:hAnsi="Times New Roman" w:cs="Times New Roman"/>
          <w:sz w:val="24"/>
          <w:szCs w:val="24"/>
        </w:rPr>
        <w:t>veće su za 12,6 mil EUR jer je Vlada RH u prosincu 2023. donijela Odluku o osiguranju sredstava za realizaciju radova sanacije javni</w:t>
      </w:r>
      <w:r w:rsidR="00080EFC">
        <w:rPr>
          <w:rFonts w:ascii="Times New Roman" w:hAnsi="Times New Roman" w:cs="Times New Roman"/>
          <w:sz w:val="24"/>
          <w:szCs w:val="24"/>
        </w:rPr>
        <w:t>h</w:t>
      </w:r>
      <w:r w:rsidR="0067151E">
        <w:rPr>
          <w:rFonts w:ascii="Times New Roman" w:hAnsi="Times New Roman" w:cs="Times New Roman"/>
          <w:sz w:val="24"/>
          <w:szCs w:val="24"/>
        </w:rPr>
        <w:t xml:space="preserve"> i nerazvrstanih cesta na području Karlovačke županije, Vlada RH je u srpnju 2023. godine donijela zaključak koji se obvezuje Ministarstvo</w:t>
      </w:r>
      <w:r w:rsidR="00C8213C">
        <w:rPr>
          <w:rFonts w:ascii="Times New Roman" w:hAnsi="Times New Roman" w:cs="Times New Roman"/>
          <w:sz w:val="24"/>
          <w:szCs w:val="24"/>
        </w:rPr>
        <w:t xml:space="preserve"> da</w:t>
      </w:r>
      <w:r w:rsidR="0067151E">
        <w:rPr>
          <w:rFonts w:ascii="Times New Roman" w:hAnsi="Times New Roman" w:cs="Times New Roman"/>
          <w:sz w:val="24"/>
          <w:szCs w:val="24"/>
        </w:rPr>
        <w:t xml:space="preserve"> osigura sredstva za Projekt izgradnje spojne prometnice u naselju Vid i Nova Sela u Dubrovačko-neretvanskoj županiji, Vlada RH je u listopadu 2023. donijela Odluku o osiguranju sredstava za realizaciju radova sanacije klizišta uz županijsku cestu Čabar-Hrvatsko </w:t>
      </w:r>
      <w:r w:rsidR="00080EFC">
        <w:rPr>
          <w:rFonts w:ascii="Times New Roman" w:hAnsi="Times New Roman" w:cs="Times New Roman"/>
          <w:sz w:val="24"/>
          <w:szCs w:val="24"/>
        </w:rPr>
        <w:t>i Odluku o osiguranju sredstava za realizaciju radova izvanrednog održavanja nerazvrstanih cesta na području Općine Lovinac</w:t>
      </w:r>
    </w:p>
    <w:p w:rsidR="005A02C8" w:rsidRDefault="00080EFC"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-temeljem Odluke Vlade RH o dodjeli financijske pomoći Bosni i Hercegovini u prometnoj povezanosti i integraciji iz veljače 2023. isplaćena je pomoć Općini Ravno u iznosu od 750.000,00 EUR</w:t>
      </w:r>
    </w:p>
    <w:p w:rsidR="00680392" w:rsidRDefault="004F682C"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CF64AC" w:rsidRPr="00414BA5">
        <w:rPr>
          <w:rFonts w:ascii="Times New Roman" w:hAnsi="Times New Roman" w:cs="Times New Roman"/>
          <w:sz w:val="24"/>
          <w:szCs w:val="24"/>
        </w:rPr>
        <w:t xml:space="preserve"> </w:t>
      </w:r>
      <w:r w:rsidR="00EF19E5">
        <w:rPr>
          <w:rFonts w:ascii="Times New Roman" w:hAnsi="Times New Roman" w:cs="Times New Roman"/>
          <w:sz w:val="24"/>
          <w:szCs w:val="24"/>
        </w:rPr>
        <w:t xml:space="preserve">u 2023. </w:t>
      </w:r>
      <w:r w:rsidR="00EF19E5" w:rsidRPr="00EF19E5">
        <w:rPr>
          <w:rFonts w:ascii="Times New Roman" w:hAnsi="Times New Roman" w:cs="Times New Roman"/>
          <w:sz w:val="24"/>
          <w:szCs w:val="24"/>
        </w:rPr>
        <w:t xml:space="preserve">godini ostvareni su veći rashodi u odnosu na isto razdoblje 2022. godine u iznosu od </w:t>
      </w:r>
      <w:r w:rsidR="00EF19E5">
        <w:rPr>
          <w:rFonts w:ascii="Times New Roman" w:hAnsi="Times New Roman" w:cs="Times New Roman"/>
          <w:sz w:val="24"/>
          <w:szCs w:val="24"/>
        </w:rPr>
        <w:t>4,6</w:t>
      </w:r>
      <w:r w:rsidR="00EF19E5" w:rsidRPr="00EF19E5">
        <w:rPr>
          <w:rFonts w:ascii="Times New Roman" w:hAnsi="Times New Roman" w:cs="Times New Roman"/>
          <w:sz w:val="24"/>
          <w:szCs w:val="24"/>
        </w:rPr>
        <w:t xml:space="preserve"> mil EUR za sufinanciranju javne usluge u cestovnom prijevozu putnika jer je većina ugovora sa županijama o sufinanciranju javne usluge u cestovnom prijevozu putnika sklopljena u drugom polugodištu 2022. godine</w:t>
      </w:r>
      <w:r w:rsidR="00EF19E5">
        <w:rPr>
          <w:rFonts w:ascii="Times New Roman" w:hAnsi="Times New Roman" w:cs="Times New Roman"/>
          <w:sz w:val="24"/>
          <w:szCs w:val="24"/>
        </w:rPr>
        <w:t>, a tijekom 2023. godine</w:t>
      </w:r>
      <w:r w:rsidR="00D056B6">
        <w:rPr>
          <w:rFonts w:ascii="Times New Roman" w:hAnsi="Times New Roman" w:cs="Times New Roman"/>
          <w:sz w:val="24"/>
          <w:szCs w:val="24"/>
        </w:rPr>
        <w:t xml:space="preserve"> sklopljeni su ugovori</w:t>
      </w:r>
      <w:r w:rsidR="00EF19E5">
        <w:rPr>
          <w:rFonts w:ascii="Times New Roman" w:hAnsi="Times New Roman" w:cs="Times New Roman"/>
          <w:sz w:val="24"/>
          <w:szCs w:val="24"/>
        </w:rPr>
        <w:t xml:space="preserve"> s još </w:t>
      </w:r>
      <w:r w:rsidR="00D056B6">
        <w:rPr>
          <w:rFonts w:ascii="Times New Roman" w:hAnsi="Times New Roman" w:cs="Times New Roman"/>
          <w:sz w:val="24"/>
          <w:szCs w:val="24"/>
        </w:rPr>
        <w:t>tri</w:t>
      </w:r>
      <w:r w:rsidR="00EF19E5">
        <w:rPr>
          <w:rFonts w:ascii="Times New Roman" w:hAnsi="Times New Roman" w:cs="Times New Roman"/>
          <w:sz w:val="24"/>
          <w:szCs w:val="24"/>
        </w:rPr>
        <w:t xml:space="preserve"> županij</w:t>
      </w:r>
      <w:r w:rsidR="00D056B6">
        <w:rPr>
          <w:rFonts w:ascii="Times New Roman" w:hAnsi="Times New Roman" w:cs="Times New Roman"/>
          <w:sz w:val="24"/>
          <w:szCs w:val="24"/>
        </w:rPr>
        <w:t>e</w:t>
      </w:r>
      <w:r w:rsidR="00EF19E5" w:rsidRPr="00EF19E5">
        <w:rPr>
          <w:rFonts w:ascii="Times New Roman" w:hAnsi="Times New Roman" w:cs="Times New Roman"/>
          <w:sz w:val="24"/>
          <w:szCs w:val="24"/>
        </w:rPr>
        <w:t xml:space="preserve">. </w:t>
      </w:r>
    </w:p>
    <w:p w:rsidR="00CF64AC" w:rsidRDefault="00CF64AC"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Pr="00CF64AC">
        <w:rPr>
          <w:rFonts w:ascii="Times New Roman" w:hAnsi="Times New Roman" w:cs="Times New Roman"/>
          <w:b/>
          <w:sz w:val="24"/>
          <w:szCs w:val="24"/>
        </w:rPr>
        <w:t>369 Prijenosi između proračunskih korisnika istog proračuna</w:t>
      </w:r>
    </w:p>
    <w:p w:rsidR="00CF64AC" w:rsidRDefault="00CF64AC"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 </w:t>
      </w:r>
      <w:r w:rsidRPr="00CF64AC">
        <w:rPr>
          <w:rFonts w:ascii="Times New Roman" w:hAnsi="Times New Roman" w:cs="Times New Roman"/>
          <w:sz w:val="24"/>
          <w:szCs w:val="24"/>
        </w:rPr>
        <w:t>temeljem Sporazuma o zajedničkoj pripremi i provedbi EU projekta Uspostava hitne pomorske službe brzim brodicama, Ministarstvo zdravstva je ugovorilo gradnju 6 brzih brodica, a MMPI je u 2023. godini sufinanciralo nabavu brodica u iznosu od 3.107.545,29 EUR (u 2022. nije bilo sufinanciranja za nabavu brodica)</w:t>
      </w:r>
    </w:p>
    <w:p w:rsidR="00CF64AC" w:rsidRDefault="00CF64AC"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 kao vodeći partner projekta </w:t>
      </w:r>
      <w:r w:rsidRPr="00CF64AC">
        <w:rPr>
          <w:rFonts w:ascii="Times New Roman" w:hAnsi="Times New Roman" w:cs="Times New Roman"/>
          <w:sz w:val="24"/>
          <w:szCs w:val="24"/>
        </w:rPr>
        <w:t>INTERREG Vb ADRION – projekt EUREKA</w:t>
      </w:r>
      <w:r>
        <w:rPr>
          <w:rFonts w:ascii="Times New Roman" w:hAnsi="Times New Roman" w:cs="Times New Roman"/>
          <w:sz w:val="24"/>
          <w:szCs w:val="24"/>
        </w:rPr>
        <w:t xml:space="preserve"> Ministarstvo je Pomorskom fakultetu Rijeka uplatilo 19.758,33 EUR</w:t>
      </w:r>
    </w:p>
    <w:p w:rsidR="00CF64AC" w:rsidRDefault="00CF64AC" w:rsidP="00EF19E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Naknade građanima i kućanstvima na temelju osiguranja i druge naknade </w:t>
      </w:r>
      <w:r w:rsidRPr="00D649D7">
        <w:rPr>
          <w:rFonts w:ascii="Times New Roman" w:hAnsi="Times New Roman" w:cs="Times New Roman"/>
          <w:b/>
          <w:sz w:val="24"/>
          <w:szCs w:val="24"/>
        </w:rPr>
        <w:t>(37)</w:t>
      </w:r>
    </w:p>
    <w:p w:rsidR="00D056B6" w:rsidRPr="00D056B6" w:rsidRDefault="00D056B6" w:rsidP="00D056B6">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sidRPr="00D056B6">
        <w:rPr>
          <w:rFonts w:ascii="Times New Roman" w:hAnsi="Times New Roman" w:cs="Times New Roman"/>
          <w:sz w:val="24"/>
          <w:szCs w:val="24"/>
        </w:rPr>
        <w:t>Naknade građanima i kućanstvima u novcu odnose se na:</w:t>
      </w:r>
    </w:p>
    <w:p w:rsidR="00D056B6" w:rsidRPr="00D056B6" w:rsidRDefault="00D056B6"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D056B6">
        <w:rPr>
          <w:rFonts w:ascii="Times New Roman" w:hAnsi="Times New Roman" w:cs="Times New Roman"/>
          <w:sz w:val="24"/>
          <w:szCs w:val="24"/>
        </w:rPr>
        <w:t xml:space="preserve">-Stipendije i školarine zaposlenicima Ministarstva u iznosu od </w:t>
      </w:r>
      <w:r w:rsidR="00C722D3">
        <w:rPr>
          <w:rFonts w:ascii="Times New Roman" w:hAnsi="Times New Roman" w:cs="Times New Roman"/>
          <w:sz w:val="24"/>
          <w:szCs w:val="24"/>
        </w:rPr>
        <w:t>24.724,57 EUR</w:t>
      </w:r>
    </w:p>
    <w:p w:rsidR="00D056B6" w:rsidRPr="00D056B6" w:rsidRDefault="00D056B6"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D056B6">
        <w:rPr>
          <w:rFonts w:ascii="Times New Roman" w:hAnsi="Times New Roman" w:cs="Times New Roman"/>
          <w:sz w:val="24"/>
          <w:szCs w:val="24"/>
        </w:rPr>
        <w:t xml:space="preserve">-Stipendije redovitih učenika i studenata pomorskih škola i fakulteta u iznosu od </w:t>
      </w:r>
      <w:r w:rsidR="00C722D3">
        <w:rPr>
          <w:rFonts w:ascii="Times New Roman" w:hAnsi="Times New Roman" w:cs="Times New Roman"/>
          <w:sz w:val="24"/>
          <w:szCs w:val="24"/>
        </w:rPr>
        <w:t>242.329,26 EUR</w:t>
      </w:r>
    </w:p>
    <w:p w:rsidR="00D056B6" w:rsidRPr="00D056B6" w:rsidRDefault="00D056B6"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D056B6">
        <w:rPr>
          <w:rFonts w:ascii="Times New Roman" w:hAnsi="Times New Roman" w:cs="Times New Roman"/>
          <w:sz w:val="24"/>
          <w:szCs w:val="24"/>
        </w:rPr>
        <w:t xml:space="preserve">-Stipendije redovnih studenata i učenika iz područja unutarnje plovidbe u iznosu od </w:t>
      </w:r>
      <w:r w:rsidR="00C722D3">
        <w:rPr>
          <w:rFonts w:ascii="Times New Roman" w:hAnsi="Times New Roman" w:cs="Times New Roman"/>
          <w:sz w:val="24"/>
          <w:szCs w:val="24"/>
        </w:rPr>
        <w:t>5.733,72 EUR</w:t>
      </w:r>
    </w:p>
    <w:p w:rsidR="00D056B6" w:rsidRPr="00D056B6" w:rsidRDefault="00D056B6"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D056B6">
        <w:rPr>
          <w:rFonts w:ascii="Times New Roman" w:hAnsi="Times New Roman" w:cs="Times New Roman"/>
          <w:sz w:val="24"/>
          <w:szCs w:val="24"/>
        </w:rPr>
        <w:t xml:space="preserve">-Naknade za uporabu javnih cesta i cestarine za najteže invalide u iznosu od </w:t>
      </w:r>
      <w:r w:rsidR="00C722D3">
        <w:rPr>
          <w:rFonts w:ascii="Times New Roman" w:hAnsi="Times New Roman" w:cs="Times New Roman"/>
          <w:sz w:val="24"/>
          <w:szCs w:val="24"/>
        </w:rPr>
        <w:t>3.</w:t>
      </w:r>
      <w:r w:rsidR="00C8213C">
        <w:rPr>
          <w:rFonts w:ascii="Times New Roman" w:hAnsi="Times New Roman" w:cs="Times New Roman"/>
          <w:sz w:val="24"/>
          <w:szCs w:val="24"/>
        </w:rPr>
        <w:t>381.458,29</w:t>
      </w:r>
      <w:r w:rsidR="00C722D3">
        <w:rPr>
          <w:rFonts w:ascii="Times New Roman" w:hAnsi="Times New Roman" w:cs="Times New Roman"/>
          <w:sz w:val="24"/>
          <w:szCs w:val="24"/>
        </w:rPr>
        <w:t xml:space="preserve"> EUR</w:t>
      </w:r>
    </w:p>
    <w:p w:rsidR="00D056B6" w:rsidRPr="00D056B6" w:rsidRDefault="00D056B6"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D056B6">
        <w:rPr>
          <w:rFonts w:ascii="Times New Roman" w:hAnsi="Times New Roman" w:cs="Times New Roman"/>
          <w:sz w:val="24"/>
          <w:szCs w:val="24"/>
        </w:rPr>
        <w:lastRenderedPageBreak/>
        <w:t xml:space="preserve">-Sufinanciranje ukrcaja vježbenika na brodove u međunarodnoj i nacionalnoj plovidbi u iznosu od </w:t>
      </w:r>
      <w:r w:rsidR="00C722D3">
        <w:rPr>
          <w:rFonts w:ascii="Times New Roman" w:hAnsi="Times New Roman" w:cs="Times New Roman"/>
          <w:sz w:val="24"/>
          <w:szCs w:val="24"/>
        </w:rPr>
        <w:t>617,16 EUR</w:t>
      </w:r>
    </w:p>
    <w:p w:rsidR="00036DEE" w:rsidRDefault="00D056B6"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D056B6">
        <w:rPr>
          <w:rFonts w:ascii="Times New Roman" w:hAnsi="Times New Roman" w:cs="Times New Roman"/>
          <w:sz w:val="24"/>
          <w:szCs w:val="24"/>
        </w:rPr>
        <w:t xml:space="preserve">-Sufinanciranje cijene otočnog javnog cestovnog prijevoza u iznosu od </w:t>
      </w:r>
      <w:r w:rsidR="00C722D3">
        <w:rPr>
          <w:rFonts w:ascii="Times New Roman" w:hAnsi="Times New Roman" w:cs="Times New Roman"/>
          <w:sz w:val="24"/>
          <w:szCs w:val="24"/>
        </w:rPr>
        <w:t>4.229.808,50 EUR</w:t>
      </w:r>
    </w:p>
    <w:p w:rsidR="00C722D3" w:rsidRDefault="00C722D3"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Pr="00C722D3">
        <w:t xml:space="preserve"> </w:t>
      </w:r>
      <w:r w:rsidRPr="00C722D3">
        <w:rPr>
          <w:rFonts w:ascii="Times New Roman" w:hAnsi="Times New Roman" w:cs="Times New Roman"/>
          <w:sz w:val="24"/>
          <w:szCs w:val="24"/>
        </w:rPr>
        <w:t>Stipendije i školarine zaposlenicima Ministarstva</w:t>
      </w:r>
      <w:r>
        <w:rPr>
          <w:rFonts w:ascii="Times New Roman" w:hAnsi="Times New Roman" w:cs="Times New Roman"/>
          <w:sz w:val="24"/>
          <w:szCs w:val="24"/>
        </w:rPr>
        <w:t xml:space="preserve"> iz projekta OPKK u iznosu od 12.000,00 EUR</w:t>
      </w:r>
    </w:p>
    <w:p w:rsidR="00CF64AC" w:rsidRDefault="00CF64AC" w:rsidP="00D056B6">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Ostali rashodi </w:t>
      </w:r>
      <w:r w:rsidRPr="00D649D7">
        <w:rPr>
          <w:rFonts w:ascii="Times New Roman" w:hAnsi="Times New Roman" w:cs="Times New Roman"/>
          <w:b/>
          <w:sz w:val="24"/>
          <w:szCs w:val="24"/>
        </w:rPr>
        <w:t>(38)</w:t>
      </w:r>
    </w:p>
    <w:p w:rsidR="00C722D3" w:rsidRPr="00C722D3" w:rsidRDefault="00C722D3" w:rsidP="005F217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722D3">
        <w:rPr>
          <w:rFonts w:ascii="Times New Roman" w:hAnsi="Times New Roman" w:cs="Times New Roman"/>
          <w:sz w:val="24"/>
          <w:szCs w:val="24"/>
        </w:rPr>
        <w:t xml:space="preserve">Ostali rashodi ostvareni su u ukupnom iznosu od </w:t>
      </w:r>
      <w:r w:rsidR="00E4722C">
        <w:rPr>
          <w:rFonts w:ascii="Times New Roman" w:hAnsi="Times New Roman" w:cs="Times New Roman"/>
          <w:sz w:val="24"/>
          <w:szCs w:val="24"/>
        </w:rPr>
        <w:t>226.</w:t>
      </w:r>
      <w:r w:rsidR="00C8213C">
        <w:rPr>
          <w:rFonts w:ascii="Times New Roman" w:hAnsi="Times New Roman" w:cs="Times New Roman"/>
          <w:sz w:val="24"/>
          <w:szCs w:val="24"/>
        </w:rPr>
        <w:t>586.821,63</w:t>
      </w:r>
      <w:r w:rsidR="00E4722C">
        <w:rPr>
          <w:rFonts w:ascii="Times New Roman" w:hAnsi="Times New Roman" w:cs="Times New Roman"/>
          <w:sz w:val="24"/>
          <w:szCs w:val="24"/>
        </w:rPr>
        <w:t xml:space="preserve"> EUR</w:t>
      </w:r>
      <w:r w:rsidRPr="00C722D3">
        <w:rPr>
          <w:rFonts w:ascii="Times New Roman" w:hAnsi="Times New Roman" w:cs="Times New Roman"/>
          <w:sz w:val="24"/>
          <w:szCs w:val="24"/>
        </w:rPr>
        <w:t xml:space="preserve">, a odnose se na aktivnosti i projekte: </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w:t>
      </w:r>
      <w:r w:rsidR="005B49D1">
        <w:rPr>
          <w:rFonts w:ascii="Times New Roman" w:hAnsi="Times New Roman" w:cs="Times New Roman"/>
          <w:sz w:val="24"/>
          <w:szCs w:val="24"/>
        </w:rPr>
        <w:t>Izgradnju</w:t>
      </w:r>
      <w:r w:rsidR="00E4722C">
        <w:rPr>
          <w:rFonts w:ascii="Times New Roman" w:hAnsi="Times New Roman" w:cs="Times New Roman"/>
          <w:sz w:val="24"/>
          <w:szCs w:val="24"/>
        </w:rPr>
        <w:t xml:space="preserve"> s</w:t>
      </w:r>
      <w:r w:rsidRPr="00C722D3">
        <w:rPr>
          <w:rFonts w:ascii="Times New Roman" w:hAnsi="Times New Roman" w:cs="Times New Roman"/>
          <w:sz w:val="24"/>
          <w:szCs w:val="24"/>
        </w:rPr>
        <w:t>anac</w:t>
      </w:r>
      <w:r w:rsidR="005B49D1">
        <w:rPr>
          <w:rFonts w:ascii="Times New Roman" w:hAnsi="Times New Roman" w:cs="Times New Roman"/>
          <w:sz w:val="24"/>
          <w:szCs w:val="24"/>
        </w:rPr>
        <w:t>iju</w:t>
      </w:r>
      <w:r w:rsidRPr="00C722D3">
        <w:rPr>
          <w:rFonts w:ascii="Times New Roman" w:hAnsi="Times New Roman" w:cs="Times New Roman"/>
          <w:sz w:val="24"/>
          <w:szCs w:val="24"/>
        </w:rPr>
        <w:t xml:space="preserve"> i rekonstruk</w:t>
      </w:r>
      <w:r w:rsidR="005B49D1">
        <w:rPr>
          <w:rFonts w:ascii="Times New Roman" w:hAnsi="Times New Roman" w:cs="Times New Roman"/>
          <w:sz w:val="24"/>
          <w:szCs w:val="24"/>
        </w:rPr>
        <w:t>ciju</w:t>
      </w:r>
      <w:r w:rsidRPr="00C722D3">
        <w:rPr>
          <w:rFonts w:ascii="Times New Roman" w:hAnsi="Times New Roman" w:cs="Times New Roman"/>
          <w:sz w:val="24"/>
          <w:szCs w:val="24"/>
        </w:rPr>
        <w:t xml:space="preserve"> objekata pod</w:t>
      </w:r>
      <w:r w:rsidR="005B49D1">
        <w:rPr>
          <w:rFonts w:ascii="Times New Roman" w:hAnsi="Times New Roman" w:cs="Times New Roman"/>
          <w:sz w:val="24"/>
          <w:szCs w:val="24"/>
        </w:rPr>
        <w:t>g</w:t>
      </w:r>
      <w:r w:rsidRPr="00C722D3">
        <w:rPr>
          <w:rFonts w:ascii="Times New Roman" w:hAnsi="Times New Roman" w:cs="Times New Roman"/>
          <w:sz w:val="24"/>
          <w:szCs w:val="24"/>
        </w:rPr>
        <w:t xml:space="preserve">radnje u lukama otvorenim za javni promet od županijskog i lokalnog značaja, te obnova i izgradnja ribarske infrastrukture u iznosu od </w:t>
      </w:r>
      <w:r w:rsidR="00E4722C">
        <w:rPr>
          <w:rFonts w:ascii="Times New Roman" w:hAnsi="Times New Roman" w:cs="Times New Roman"/>
          <w:sz w:val="24"/>
          <w:szCs w:val="24"/>
        </w:rPr>
        <w:t>13.130.700,28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-Obveze po sudskim sporovima u iznosu od </w:t>
      </w:r>
      <w:r w:rsidR="00E4722C">
        <w:rPr>
          <w:rFonts w:ascii="Times New Roman" w:hAnsi="Times New Roman" w:cs="Times New Roman"/>
          <w:sz w:val="24"/>
          <w:szCs w:val="24"/>
        </w:rPr>
        <w:t>4.147,60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-Gorske službe spašavanja u iznosu od </w:t>
      </w:r>
      <w:r w:rsidR="00E4722C">
        <w:rPr>
          <w:rFonts w:ascii="Times New Roman" w:hAnsi="Times New Roman" w:cs="Times New Roman"/>
          <w:sz w:val="24"/>
          <w:szCs w:val="24"/>
        </w:rPr>
        <w:t>66.362,00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-Osiguranje sigurnosno prometnih standarda u zračnim lukama RH u iznosu od </w:t>
      </w:r>
      <w:r w:rsidR="00E4722C">
        <w:rPr>
          <w:rFonts w:ascii="Times New Roman" w:hAnsi="Times New Roman" w:cs="Times New Roman"/>
          <w:sz w:val="24"/>
          <w:szCs w:val="24"/>
        </w:rPr>
        <w:t>4.811.316,84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-Razvoj elektroničkih komunikacija, informacijskog društva i poštanskih usluga u iznosu od </w:t>
      </w:r>
      <w:r w:rsidR="00E4722C">
        <w:rPr>
          <w:rFonts w:ascii="Times New Roman" w:hAnsi="Times New Roman" w:cs="Times New Roman"/>
          <w:sz w:val="24"/>
          <w:szCs w:val="24"/>
        </w:rPr>
        <w:t xml:space="preserve">9.290,00 </w:t>
      </w:r>
      <w:r w:rsidRPr="00C722D3">
        <w:rPr>
          <w:rFonts w:ascii="Times New Roman" w:hAnsi="Times New Roman" w:cs="Times New Roman"/>
          <w:sz w:val="24"/>
          <w:szCs w:val="24"/>
        </w:rPr>
        <w:t xml:space="preserve">-Utvrđivanje i provedba granica pomorskog dobra s izvlaštenjem u iznosu od </w:t>
      </w:r>
      <w:r w:rsidR="00E4722C">
        <w:rPr>
          <w:rFonts w:ascii="Times New Roman" w:hAnsi="Times New Roman" w:cs="Times New Roman"/>
          <w:sz w:val="24"/>
          <w:szCs w:val="24"/>
        </w:rPr>
        <w:t>20.084,25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-Izuzeto javno dobro u iznosu od </w:t>
      </w:r>
      <w:r w:rsidR="00E4722C">
        <w:rPr>
          <w:rFonts w:ascii="Times New Roman" w:hAnsi="Times New Roman" w:cs="Times New Roman"/>
          <w:sz w:val="24"/>
          <w:szCs w:val="24"/>
        </w:rPr>
        <w:t>10.617.824,67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w:t>
      </w:r>
      <w:r w:rsidR="00E4722C">
        <w:rPr>
          <w:rFonts w:ascii="Times New Roman" w:hAnsi="Times New Roman" w:cs="Times New Roman"/>
          <w:sz w:val="24"/>
          <w:szCs w:val="24"/>
        </w:rPr>
        <w:t>Sufinanciranje izdavanja licencija inž</w:t>
      </w:r>
      <w:r w:rsidR="00BD14D2">
        <w:rPr>
          <w:rFonts w:ascii="Times New Roman" w:hAnsi="Times New Roman" w:cs="Times New Roman"/>
          <w:sz w:val="24"/>
          <w:szCs w:val="24"/>
        </w:rPr>
        <w:t>e</w:t>
      </w:r>
      <w:r w:rsidR="00E4722C">
        <w:rPr>
          <w:rFonts w:ascii="Times New Roman" w:hAnsi="Times New Roman" w:cs="Times New Roman"/>
          <w:sz w:val="24"/>
          <w:szCs w:val="24"/>
        </w:rPr>
        <w:t xml:space="preserve">njerima tehnologije prometa i transporta </w:t>
      </w:r>
      <w:r w:rsidRPr="00C722D3">
        <w:rPr>
          <w:rFonts w:ascii="Times New Roman" w:hAnsi="Times New Roman" w:cs="Times New Roman"/>
          <w:sz w:val="24"/>
          <w:szCs w:val="24"/>
        </w:rPr>
        <w:t xml:space="preserve">u iznosu od </w:t>
      </w:r>
      <w:r w:rsidR="00E4722C">
        <w:rPr>
          <w:rFonts w:ascii="Times New Roman" w:hAnsi="Times New Roman" w:cs="Times New Roman"/>
          <w:sz w:val="24"/>
          <w:szCs w:val="24"/>
        </w:rPr>
        <w:t>20.600,00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-Provedba ugovora o koncesiji AC Zagreb-Macelj u iznosu od </w:t>
      </w:r>
      <w:r w:rsidR="00E4722C">
        <w:rPr>
          <w:rFonts w:ascii="Times New Roman" w:hAnsi="Times New Roman" w:cs="Times New Roman"/>
          <w:sz w:val="24"/>
          <w:szCs w:val="24"/>
        </w:rPr>
        <w:t>1.773.851,46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-OP Konkurentnost i kohezija u iznosu od </w:t>
      </w:r>
      <w:r w:rsidR="00C8213C">
        <w:rPr>
          <w:rFonts w:ascii="Times New Roman" w:hAnsi="Times New Roman" w:cs="Times New Roman"/>
          <w:sz w:val="24"/>
          <w:szCs w:val="24"/>
        </w:rPr>
        <w:t>39.973.003,12</w:t>
      </w:r>
      <w:r w:rsidR="00E4722C">
        <w:rPr>
          <w:rFonts w:ascii="Times New Roman" w:hAnsi="Times New Roman" w:cs="Times New Roman"/>
          <w:sz w:val="24"/>
          <w:szCs w:val="24"/>
        </w:rPr>
        <w:t xml:space="preserve"> EUR</w:t>
      </w:r>
      <w:r w:rsidRPr="00C722D3">
        <w:rPr>
          <w:rFonts w:ascii="Times New Roman" w:hAnsi="Times New Roman" w:cs="Times New Roman"/>
          <w:sz w:val="24"/>
          <w:szCs w:val="24"/>
        </w:rPr>
        <w:t xml:space="preserve"> (najznačajniji rashodi odnose se na projekte Nabava autobusa za ZET, Modernizacija tramvajske infrastrukture u Osijeku, </w:t>
      </w:r>
      <w:r w:rsidR="005F2170">
        <w:rPr>
          <w:rFonts w:ascii="Times New Roman" w:hAnsi="Times New Roman" w:cs="Times New Roman"/>
          <w:sz w:val="24"/>
          <w:szCs w:val="24"/>
        </w:rPr>
        <w:t>Nova luka Korčula</w:t>
      </w:r>
      <w:r w:rsidRPr="00C722D3">
        <w:rPr>
          <w:rFonts w:ascii="Times New Roman" w:hAnsi="Times New Roman" w:cs="Times New Roman"/>
          <w:sz w:val="24"/>
          <w:szCs w:val="24"/>
        </w:rPr>
        <w:t>)</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-Razvoj infrastrukture širokopojasne mreže u iznosu od </w:t>
      </w:r>
      <w:r w:rsidR="00E4722C">
        <w:rPr>
          <w:rFonts w:ascii="Times New Roman" w:hAnsi="Times New Roman" w:cs="Times New Roman"/>
          <w:sz w:val="24"/>
          <w:szCs w:val="24"/>
        </w:rPr>
        <w:t>68.218.454,23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-Program dodjele državnih potpora sektoru mora, prometa i prometne infrastruktu</w:t>
      </w:r>
      <w:r w:rsidR="00BD14D2">
        <w:rPr>
          <w:rFonts w:ascii="Times New Roman" w:hAnsi="Times New Roman" w:cs="Times New Roman"/>
          <w:sz w:val="24"/>
          <w:szCs w:val="24"/>
        </w:rPr>
        <w:t>r</w:t>
      </w:r>
      <w:r w:rsidRPr="00C722D3">
        <w:rPr>
          <w:rFonts w:ascii="Times New Roman" w:hAnsi="Times New Roman" w:cs="Times New Roman"/>
          <w:sz w:val="24"/>
          <w:szCs w:val="24"/>
        </w:rPr>
        <w:t xml:space="preserve">e u povezanim djelatnostima u pandemiji COVID-19 u iznosu od </w:t>
      </w:r>
      <w:r w:rsidR="00E4722C">
        <w:rPr>
          <w:rFonts w:ascii="Times New Roman" w:hAnsi="Times New Roman" w:cs="Times New Roman"/>
          <w:sz w:val="24"/>
          <w:szCs w:val="24"/>
        </w:rPr>
        <w:t>748.700,51 EUR</w:t>
      </w:r>
    </w:p>
    <w:p w:rsidR="00C722D3" w:rsidRPr="00C722D3"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 xml:space="preserve">-Projekt proširenja i produbljenja plovnog kanala Privlački gaz u iznosu od </w:t>
      </w:r>
      <w:r w:rsidR="00E4722C">
        <w:rPr>
          <w:rFonts w:ascii="Times New Roman" w:hAnsi="Times New Roman" w:cs="Times New Roman"/>
          <w:sz w:val="24"/>
          <w:szCs w:val="24"/>
        </w:rPr>
        <w:t>576.559,16 EUR</w:t>
      </w:r>
    </w:p>
    <w:p w:rsidR="00036DEE" w:rsidRDefault="00C722D3"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C722D3">
        <w:rPr>
          <w:rFonts w:ascii="Times New Roman" w:hAnsi="Times New Roman" w:cs="Times New Roman"/>
          <w:sz w:val="24"/>
          <w:szCs w:val="24"/>
        </w:rPr>
        <w:t>-</w:t>
      </w:r>
      <w:r w:rsidR="00E4722C">
        <w:rPr>
          <w:rFonts w:ascii="Times New Roman" w:hAnsi="Times New Roman" w:cs="Times New Roman"/>
          <w:sz w:val="24"/>
          <w:szCs w:val="24"/>
        </w:rPr>
        <w:t>Projekti iz Nacionalnog plana</w:t>
      </w:r>
      <w:r w:rsidRPr="00C722D3">
        <w:rPr>
          <w:rFonts w:ascii="Times New Roman" w:hAnsi="Times New Roman" w:cs="Times New Roman"/>
          <w:sz w:val="24"/>
          <w:szCs w:val="24"/>
        </w:rPr>
        <w:t xml:space="preserve"> za oporavak i otpornost u iznosu od </w:t>
      </w:r>
      <w:r w:rsidR="00E4722C">
        <w:rPr>
          <w:rFonts w:ascii="Times New Roman" w:hAnsi="Times New Roman" w:cs="Times New Roman"/>
          <w:sz w:val="24"/>
          <w:szCs w:val="24"/>
        </w:rPr>
        <w:t>85.360.554,77 EUR</w:t>
      </w:r>
      <w:r w:rsidR="005F2170">
        <w:rPr>
          <w:rFonts w:ascii="Times New Roman" w:hAnsi="Times New Roman" w:cs="Times New Roman"/>
          <w:sz w:val="24"/>
          <w:szCs w:val="24"/>
        </w:rPr>
        <w:t xml:space="preserve"> (</w:t>
      </w:r>
      <w:r w:rsidR="005F2170" w:rsidRPr="005F2170">
        <w:rPr>
          <w:rFonts w:ascii="Times New Roman" w:hAnsi="Times New Roman" w:cs="Times New Roman"/>
          <w:sz w:val="24"/>
          <w:szCs w:val="24"/>
        </w:rPr>
        <w:t>najznačajniji rashodi odnose se na projekt</w:t>
      </w:r>
      <w:r w:rsidR="00A33176">
        <w:rPr>
          <w:rFonts w:ascii="Times New Roman" w:hAnsi="Times New Roman" w:cs="Times New Roman"/>
          <w:sz w:val="24"/>
          <w:szCs w:val="24"/>
        </w:rPr>
        <w:t xml:space="preserve"> Istraživanje, razvoj i proizvodnja vozila nove mobilnosti i prateće infrastrukture</w:t>
      </w:r>
    </w:p>
    <w:p w:rsidR="00E4722C" w:rsidRDefault="00E4722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5F2170">
        <w:rPr>
          <w:rFonts w:ascii="Times New Roman" w:hAnsi="Times New Roman" w:cs="Times New Roman"/>
          <w:sz w:val="24"/>
          <w:szCs w:val="24"/>
        </w:rPr>
        <w:t>Projekti iz Fonda solidarnosti EU u iznosu od 1.255.372,74 EUR</w:t>
      </w:r>
    </w:p>
    <w:p w:rsidR="00A33176" w:rsidRDefault="00A33176"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U 2023. godini ostvareni su 114,2 mil EUR veći rashodi u odnosu na 2022. godinu.</w:t>
      </w:r>
    </w:p>
    <w:p w:rsidR="00A33176" w:rsidRDefault="000C56E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Pr="000C56EC">
        <w:t xml:space="preserve"> </w:t>
      </w:r>
      <w:r w:rsidR="00D328CE">
        <w:t>u</w:t>
      </w:r>
      <w:r w:rsidRPr="000C56EC">
        <w:rPr>
          <w:rFonts w:ascii="Times New Roman" w:hAnsi="Times New Roman" w:cs="Times New Roman"/>
          <w:sz w:val="24"/>
          <w:szCs w:val="24"/>
        </w:rPr>
        <w:t xml:space="preserve"> 2022. godini Vlada RH je donijela Odluku o prihvaćanju nagodbe između Republike Hrvatske i društva HŽ Cargo d.o.o. u svrhu restrukturiranja temeljem koje je </w:t>
      </w:r>
      <w:r>
        <w:rPr>
          <w:rFonts w:ascii="Times New Roman" w:hAnsi="Times New Roman" w:cs="Times New Roman"/>
          <w:sz w:val="24"/>
          <w:szCs w:val="24"/>
        </w:rPr>
        <w:t xml:space="preserve">u 2023. godini </w:t>
      </w:r>
      <w:r w:rsidRPr="000C56EC">
        <w:rPr>
          <w:rFonts w:ascii="Times New Roman" w:hAnsi="Times New Roman" w:cs="Times New Roman"/>
          <w:sz w:val="24"/>
          <w:szCs w:val="24"/>
        </w:rPr>
        <w:t>HŽ</w:t>
      </w:r>
      <w:r>
        <w:rPr>
          <w:rFonts w:ascii="Times New Roman" w:hAnsi="Times New Roman" w:cs="Times New Roman"/>
          <w:sz w:val="24"/>
          <w:szCs w:val="24"/>
        </w:rPr>
        <w:t>I</w:t>
      </w:r>
      <w:r w:rsidRPr="000C56EC">
        <w:rPr>
          <w:rFonts w:ascii="Times New Roman" w:hAnsi="Times New Roman" w:cs="Times New Roman"/>
          <w:sz w:val="24"/>
          <w:szCs w:val="24"/>
        </w:rPr>
        <w:t xml:space="preserve"> isplaćeno</w:t>
      </w:r>
      <w:r w:rsidR="00C8213C">
        <w:rPr>
          <w:rFonts w:ascii="Times New Roman" w:hAnsi="Times New Roman" w:cs="Times New Roman"/>
          <w:sz w:val="24"/>
          <w:szCs w:val="24"/>
        </w:rPr>
        <w:t xml:space="preserve"> </w:t>
      </w:r>
      <w:r w:rsidRPr="000C56EC">
        <w:rPr>
          <w:rFonts w:ascii="Times New Roman" w:hAnsi="Times New Roman" w:cs="Times New Roman"/>
          <w:sz w:val="24"/>
          <w:szCs w:val="24"/>
        </w:rPr>
        <w:t>10.617.824,67 EUR</w:t>
      </w:r>
      <w:r>
        <w:rPr>
          <w:rFonts w:ascii="Times New Roman" w:hAnsi="Times New Roman" w:cs="Times New Roman"/>
          <w:sz w:val="24"/>
          <w:szCs w:val="24"/>
        </w:rPr>
        <w:t>, a u 2022. godini je, temeljem te Nagodbe,</w:t>
      </w:r>
      <w:r w:rsidRPr="000C56EC">
        <w:rPr>
          <w:rFonts w:ascii="Times New Roman" w:hAnsi="Times New Roman" w:cs="Times New Roman"/>
          <w:sz w:val="24"/>
          <w:szCs w:val="24"/>
        </w:rPr>
        <w:t xml:space="preserve"> HŽ Cargu  </w:t>
      </w:r>
      <w:r>
        <w:rPr>
          <w:rFonts w:ascii="Times New Roman" w:hAnsi="Times New Roman" w:cs="Times New Roman"/>
          <w:sz w:val="24"/>
          <w:szCs w:val="24"/>
        </w:rPr>
        <w:t>isplaćeno 14.547.928,72 EUR.</w:t>
      </w:r>
    </w:p>
    <w:p w:rsidR="000C56EC" w:rsidRDefault="000C56E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D328CE">
        <w:rPr>
          <w:rFonts w:ascii="Times New Roman" w:hAnsi="Times New Roman" w:cs="Times New Roman"/>
          <w:sz w:val="24"/>
          <w:szCs w:val="24"/>
        </w:rPr>
        <w:t>u</w:t>
      </w:r>
      <w:r>
        <w:rPr>
          <w:rFonts w:ascii="Times New Roman" w:hAnsi="Times New Roman" w:cs="Times New Roman"/>
          <w:sz w:val="24"/>
          <w:szCs w:val="24"/>
        </w:rPr>
        <w:t xml:space="preserve"> 2023. godini su rashodi  za projekte iz  </w:t>
      </w:r>
      <w:r w:rsidRPr="000C56EC">
        <w:rPr>
          <w:rFonts w:ascii="Times New Roman" w:hAnsi="Times New Roman" w:cs="Times New Roman"/>
          <w:sz w:val="24"/>
          <w:szCs w:val="24"/>
        </w:rPr>
        <w:t>OP Konkurentnost i kohezija</w:t>
      </w:r>
      <w:r w:rsidR="00E057CA">
        <w:rPr>
          <w:rFonts w:ascii="Times New Roman" w:hAnsi="Times New Roman" w:cs="Times New Roman"/>
          <w:sz w:val="24"/>
          <w:szCs w:val="24"/>
        </w:rPr>
        <w:t xml:space="preserve"> manji za 19,5 mil EUR  u odnosu na 2022. godinu jer </w:t>
      </w:r>
      <w:r w:rsidR="00E057CA" w:rsidRPr="00E057CA">
        <w:rPr>
          <w:rFonts w:ascii="Times New Roman" w:hAnsi="Times New Roman" w:cs="Times New Roman"/>
          <w:sz w:val="24"/>
          <w:szCs w:val="24"/>
        </w:rPr>
        <w:t>programsko razdoblje završava s 31.12.2023. i većina projekata je završena ili je pred završetkom</w:t>
      </w:r>
      <w:r w:rsidR="00E057CA">
        <w:rPr>
          <w:rFonts w:ascii="Times New Roman" w:hAnsi="Times New Roman" w:cs="Times New Roman"/>
          <w:sz w:val="24"/>
          <w:szCs w:val="24"/>
        </w:rPr>
        <w:t>.</w:t>
      </w:r>
    </w:p>
    <w:p w:rsidR="00E057CA" w:rsidRDefault="00E057CA"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Pr="00414BA5">
        <w:rPr>
          <w:rFonts w:ascii="Times New Roman" w:hAnsi="Times New Roman" w:cs="Times New Roman"/>
          <w:sz w:val="24"/>
          <w:szCs w:val="24"/>
        </w:rPr>
        <w:t>za razvoj infrastrukture širokopojasne mreže u 202</w:t>
      </w:r>
      <w:r>
        <w:rPr>
          <w:rFonts w:ascii="Times New Roman" w:hAnsi="Times New Roman" w:cs="Times New Roman"/>
          <w:sz w:val="24"/>
          <w:szCs w:val="24"/>
        </w:rPr>
        <w:t>3</w:t>
      </w:r>
      <w:r w:rsidRPr="00414BA5">
        <w:rPr>
          <w:rFonts w:ascii="Times New Roman" w:hAnsi="Times New Roman" w:cs="Times New Roman"/>
          <w:sz w:val="24"/>
          <w:szCs w:val="24"/>
        </w:rPr>
        <w:t xml:space="preserve">. godini utrošeno je </w:t>
      </w:r>
      <w:r>
        <w:rPr>
          <w:rFonts w:ascii="Times New Roman" w:hAnsi="Times New Roman" w:cs="Times New Roman"/>
          <w:sz w:val="24"/>
          <w:szCs w:val="24"/>
        </w:rPr>
        <w:t>66</w:t>
      </w:r>
      <w:r w:rsidRPr="00414BA5">
        <w:rPr>
          <w:rFonts w:ascii="Times New Roman" w:hAnsi="Times New Roman" w:cs="Times New Roman"/>
          <w:sz w:val="24"/>
          <w:szCs w:val="24"/>
        </w:rPr>
        <w:t xml:space="preserve"> mil </w:t>
      </w:r>
      <w:r>
        <w:rPr>
          <w:rFonts w:ascii="Times New Roman" w:hAnsi="Times New Roman" w:cs="Times New Roman"/>
          <w:sz w:val="24"/>
          <w:szCs w:val="24"/>
        </w:rPr>
        <w:t>EUR</w:t>
      </w:r>
      <w:r w:rsidRPr="00414BA5">
        <w:rPr>
          <w:rFonts w:ascii="Times New Roman" w:hAnsi="Times New Roman" w:cs="Times New Roman"/>
          <w:sz w:val="24"/>
          <w:szCs w:val="24"/>
        </w:rPr>
        <w:t xml:space="preserve"> više nego u 202</w:t>
      </w:r>
      <w:r>
        <w:rPr>
          <w:rFonts w:ascii="Times New Roman" w:hAnsi="Times New Roman" w:cs="Times New Roman"/>
          <w:sz w:val="24"/>
          <w:szCs w:val="24"/>
        </w:rPr>
        <w:t>2</w:t>
      </w:r>
      <w:r w:rsidRPr="00414BA5">
        <w:rPr>
          <w:rFonts w:ascii="Times New Roman" w:hAnsi="Times New Roman" w:cs="Times New Roman"/>
          <w:sz w:val="24"/>
          <w:szCs w:val="24"/>
        </w:rPr>
        <w:t>. godini</w:t>
      </w:r>
      <w:r>
        <w:rPr>
          <w:rFonts w:ascii="Times New Roman" w:hAnsi="Times New Roman" w:cs="Times New Roman"/>
          <w:sz w:val="24"/>
          <w:szCs w:val="24"/>
        </w:rPr>
        <w:t xml:space="preserve"> budući da je većina projekata ugovorena u 2022. godini, a s realizacijom se započelo u 2023. godini</w:t>
      </w:r>
    </w:p>
    <w:p w:rsidR="00D328CE" w:rsidRDefault="00D328CE"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lastRenderedPageBreak/>
        <w:t>-</w:t>
      </w:r>
      <w:r w:rsidRPr="00D328CE">
        <w:t xml:space="preserve"> </w:t>
      </w:r>
      <w:r>
        <w:t>p</w:t>
      </w:r>
      <w:r w:rsidRPr="00D328CE">
        <w:rPr>
          <w:rFonts w:ascii="Times New Roman" w:hAnsi="Times New Roman" w:cs="Times New Roman"/>
          <w:sz w:val="24"/>
          <w:szCs w:val="24"/>
        </w:rPr>
        <w:t>rotestiran</w:t>
      </w:r>
      <w:r>
        <w:rPr>
          <w:rFonts w:ascii="Times New Roman" w:hAnsi="Times New Roman" w:cs="Times New Roman"/>
          <w:sz w:val="24"/>
          <w:szCs w:val="24"/>
        </w:rPr>
        <w:t>a su dva</w:t>
      </w:r>
      <w:r w:rsidRPr="00D328CE">
        <w:rPr>
          <w:rFonts w:ascii="Times New Roman" w:hAnsi="Times New Roman" w:cs="Times New Roman"/>
          <w:sz w:val="24"/>
          <w:szCs w:val="24"/>
        </w:rPr>
        <w:t xml:space="preserve"> jamstv</w:t>
      </w:r>
      <w:r>
        <w:rPr>
          <w:rFonts w:ascii="Times New Roman" w:hAnsi="Times New Roman" w:cs="Times New Roman"/>
          <w:sz w:val="24"/>
          <w:szCs w:val="24"/>
        </w:rPr>
        <w:t>a</w:t>
      </w:r>
      <w:r w:rsidRPr="00D328CE">
        <w:rPr>
          <w:rFonts w:ascii="Times New Roman" w:hAnsi="Times New Roman" w:cs="Times New Roman"/>
          <w:sz w:val="24"/>
          <w:szCs w:val="24"/>
        </w:rPr>
        <w:t xml:space="preserve"> dodijeljen</w:t>
      </w:r>
      <w:r>
        <w:rPr>
          <w:rFonts w:ascii="Times New Roman" w:hAnsi="Times New Roman" w:cs="Times New Roman"/>
          <w:sz w:val="24"/>
          <w:szCs w:val="24"/>
        </w:rPr>
        <w:t>a</w:t>
      </w:r>
      <w:r w:rsidRPr="00D328CE">
        <w:rPr>
          <w:rFonts w:ascii="Times New Roman" w:hAnsi="Times New Roman" w:cs="Times New Roman"/>
          <w:sz w:val="24"/>
          <w:szCs w:val="24"/>
        </w:rPr>
        <w:t xml:space="preserve"> u sklopu Programa dodjele državnih potpora sektoru mora, prometa i prometne infrastruktu</w:t>
      </w:r>
      <w:r>
        <w:rPr>
          <w:rFonts w:ascii="Times New Roman" w:hAnsi="Times New Roman" w:cs="Times New Roman"/>
          <w:sz w:val="24"/>
          <w:szCs w:val="24"/>
        </w:rPr>
        <w:t>r</w:t>
      </w:r>
      <w:r w:rsidRPr="00D328CE">
        <w:rPr>
          <w:rFonts w:ascii="Times New Roman" w:hAnsi="Times New Roman" w:cs="Times New Roman"/>
          <w:sz w:val="24"/>
          <w:szCs w:val="24"/>
        </w:rPr>
        <w:t>e u povezanim djelatnostima u pandemiji COVID-19</w:t>
      </w:r>
    </w:p>
    <w:p w:rsidR="00FD4954" w:rsidRDefault="00D328CE"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-za projekte </w:t>
      </w:r>
      <w:r w:rsidRPr="00D328CE">
        <w:rPr>
          <w:rFonts w:ascii="Times New Roman" w:hAnsi="Times New Roman" w:cs="Times New Roman"/>
          <w:sz w:val="24"/>
          <w:szCs w:val="24"/>
        </w:rPr>
        <w:t>iz Nacionalnog plana za oporavak i otpornost</w:t>
      </w:r>
      <w:r>
        <w:rPr>
          <w:rFonts w:ascii="Times New Roman" w:hAnsi="Times New Roman" w:cs="Times New Roman"/>
          <w:sz w:val="24"/>
          <w:szCs w:val="24"/>
        </w:rPr>
        <w:t xml:space="preserve"> u 2023. godini ostvareni su za 65,4 mil EUR veći rashodi u odnosu na 2022. godinu</w:t>
      </w:r>
      <w:r w:rsidR="00FD4954">
        <w:rPr>
          <w:rFonts w:ascii="Times New Roman" w:hAnsi="Times New Roman" w:cs="Times New Roman"/>
          <w:sz w:val="24"/>
          <w:szCs w:val="24"/>
        </w:rPr>
        <w:t xml:space="preserve">. U 2022. godini za projekt </w:t>
      </w:r>
      <w:r w:rsidR="00FD4954" w:rsidRPr="00FD4954">
        <w:rPr>
          <w:rFonts w:ascii="Times New Roman" w:hAnsi="Times New Roman" w:cs="Times New Roman"/>
          <w:sz w:val="24"/>
          <w:szCs w:val="24"/>
        </w:rPr>
        <w:t>Istraživanje, razvoj i proizvodnja vozila nove mobilnosti i prateće infrastrukture</w:t>
      </w:r>
      <w:r w:rsidR="00FD4954">
        <w:rPr>
          <w:rFonts w:ascii="Times New Roman" w:hAnsi="Times New Roman" w:cs="Times New Roman"/>
          <w:sz w:val="24"/>
          <w:szCs w:val="24"/>
        </w:rPr>
        <w:t xml:space="preserve"> isplaćeno je 19,9 mil EUR, a u 2023. godini je za taj projekt isplaćeno 69,8 mil EUR. U 2023. je za nabavu autobusa u Zagrebu i Osijeku isplaćeno 15,5 mil EUR.</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Rashodi za nabavu ne</w:t>
      </w:r>
      <w:r w:rsidR="005B49D1">
        <w:rPr>
          <w:rFonts w:ascii="Times New Roman" w:hAnsi="Times New Roman" w:cs="Times New Roman"/>
          <w:sz w:val="24"/>
          <w:szCs w:val="24"/>
        </w:rPr>
        <w:t xml:space="preserve"> </w:t>
      </w:r>
      <w:r>
        <w:rPr>
          <w:rFonts w:ascii="Times New Roman" w:hAnsi="Times New Roman" w:cs="Times New Roman"/>
          <w:sz w:val="24"/>
          <w:szCs w:val="24"/>
        </w:rPr>
        <w:t xml:space="preserve">proizvedene dugotrajne imovine </w:t>
      </w:r>
      <w:r w:rsidRPr="00D649D7">
        <w:rPr>
          <w:rFonts w:ascii="Times New Roman" w:hAnsi="Times New Roman" w:cs="Times New Roman"/>
          <w:b/>
          <w:sz w:val="24"/>
          <w:szCs w:val="24"/>
        </w:rPr>
        <w:t>(41)</w:t>
      </w:r>
    </w:p>
    <w:p w:rsidR="00BD14D2" w:rsidRPr="00BD14D2" w:rsidRDefault="00BD14D2"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D14D2">
        <w:rPr>
          <w:rFonts w:ascii="Times New Roman" w:hAnsi="Times New Roman" w:cs="Times New Roman"/>
          <w:sz w:val="24"/>
          <w:szCs w:val="24"/>
        </w:rPr>
        <w:t>Rashodi za nabavu ne</w:t>
      </w:r>
      <w:r w:rsidR="005B49D1">
        <w:rPr>
          <w:rFonts w:ascii="Times New Roman" w:hAnsi="Times New Roman" w:cs="Times New Roman"/>
          <w:sz w:val="24"/>
          <w:szCs w:val="24"/>
        </w:rPr>
        <w:t xml:space="preserve"> </w:t>
      </w:r>
      <w:r w:rsidRPr="00BD14D2">
        <w:rPr>
          <w:rFonts w:ascii="Times New Roman" w:hAnsi="Times New Roman" w:cs="Times New Roman"/>
          <w:sz w:val="24"/>
          <w:szCs w:val="24"/>
        </w:rPr>
        <w:t xml:space="preserve">proizvedene dugotrajne imovine ostvareni su u iznosu od </w:t>
      </w:r>
      <w:r w:rsidR="00B30932">
        <w:rPr>
          <w:rFonts w:ascii="Times New Roman" w:hAnsi="Times New Roman" w:cs="Times New Roman"/>
          <w:sz w:val="24"/>
          <w:szCs w:val="24"/>
        </w:rPr>
        <w:t>1.095.090,93 EUR</w:t>
      </w:r>
      <w:r w:rsidRPr="00BD14D2">
        <w:rPr>
          <w:rFonts w:ascii="Times New Roman" w:hAnsi="Times New Roman" w:cs="Times New Roman"/>
          <w:sz w:val="24"/>
          <w:szCs w:val="24"/>
        </w:rPr>
        <w:t>, a odnose se na nabavku licenci i ostale dugotrajne imovine za aktivnosti i projekte:</w:t>
      </w:r>
    </w:p>
    <w:p w:rsidR="00BD14D2" w:rsidRDefault="00BD14D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D14D2">
        <w:rPr>
          <w:rFonts w:ascii="Times New Roman" w:hAnsi="Times New Roman" w:cs="Times New Roman"/>
          <w:sz w:val="24"/>
          <w:szCs w:val="24"/>
        </w:rPr>
        <w:t xml:space="preserve">-Sigurnost plovidbe u iznosu od </w:t>
      </w:r>
      <w:r w:rsidR="00B30932">
        <w:rPr>
          <w:rFonts w:ascii="Times New Roman" w:hAnsi="Times New Roman" w:cs="Times New Roman"/>
          <w:sz w:val="24"/>
          <w:szCs w:val="24"/>
        </w:rPr>
        <w:t>375,00 EUR</w:t>
      </w:r>
    </w:p>
    <w:p w:rsidR="00B30932" w:rsidRPr="00BD14D2" w:rsidRDefault="00B3093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-Priprema projekata i planskih dokumenata u unutarnjoj plovidbi u iznosu od 29.729,91 EUR</w:t>
      </w:r>
    </w:p>
    <w:p w:rsidR="00BD14D2" w:rsidRPr="00BD14D2" w:rsidRDefault="00BD14D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D14D2">
        <w:rPr>
          <w:rFonts w:ascii="Times New Roman" w:hAnsi="Times New Roman" w:cs="Times New Roman"/>
          <w:sz w:val="24"/>
          <w:szCs w:val="24"/>
        </w:rPr>
        <w:t xml:space="preserve">-Informatizacija ministarstva u iznosu od </w:t>
      </w:r>
      <w:r w:rsidR="00B30932">
        <w:rPr>
          <w:rFonts w:ascii="Times New Roman" w:hAnsi="Times New Roman" w:cs="Times New Roman"/>
          <w:sz w:val="24"/>
          <w:szCs w:val="24"/>
        </w:rPr>
        <w:t>127.460,00 EUR</w:t>
      </w:r>
    </w:p>
    <w:p w:rsidR="00BD14D2" w:rsidRDefault="00BD14D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D14D2">
        <w:rPr>
          <w:rFonts w:ascii="Times New Roman" w:hAnsi="Times New Roman" w:cs="Times New Roman"/>
          <w:sz w:val="24"/>
          <w:szCs w:val="24"/>
        </w:rPr>
        <w:t xml:space="preserve">-EKO-KUPA–revitalizacija rijeke Kupe za putničku i sportsku plovidbu u iznosu od </w:t>
      </w:r>
      <w:r w:rsidR="00B30932">
        <w:rPr>
          <w:rFonts w:ascii="Times New Roman" w:hAnsi="Times New Roman" w:cs="Times New Roman"/>
          <w:sz w:val="24"/>
          <w:szCs w:val="24"/>
        </w:rPr>
        <w:t xml:space="preserve">79.633,68 </w:t>
      </w:r>
    </w:p>
    <w:p w:rsidR="00B30932" w:rsidRPr="00BD14D2" w:rsidRDefault="00B3093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w:t>
      </w:r>
      <w:r w:rsidR="003D4237">
        <w:rPr>
          <w:rFonts w:ascii="Times New Roman" w:hAnsi="Times New Roman" w:cs="Times New Roman"/>
          <w:sz w:val="24"/>
          <w:szCs w:val="24"/>
        </w:rPr>
        <w:t>Gradnja i tehničko održavanje plovnih putova unutarnjih voda u iznosu od 177.732,44 EUR</w:t>
      </w:r>
    </w:p>
    <w:p w:rsidR="00BD14D2" w:rsidRPr="00BD14D2" w:rsidRDefault="00BD14D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D14D2">
        <w:rPr>
          <w:rFonts w:ascii="Times New Roman" w:hAnsi="Times New Roman" w:cs="Times New Roman"/>
          <w:sz w:val="24"/>
          <w:szCs w:val="24"/>
        </w:rPr>
        <w:t xml:space="preserve">-CEF 2014.-2020. Izrada studije utjecaja na okoliš i projektne dokumentacije za kritičnu dionicu rijeke Save u iznosu od </w:t>
      </w:r>
      <w:r w:rsidR="003D4237">
        <w:rPr>
          <w:rFonts w:ascii="Times New Roman" w:hAnsi="Times New Roman" w:cs="Times New Roman"/>
          <w:sz w:val="24"/>
          <w:szCs w:val="24"/>
        </w:rPr>
        <w:t>131.365,60 EUR</w:t>
      </w:r>
    </w:p>
    <w:p w:rsidR="00BD14D2" w:rsidRPr="00BD14D2" w:rsidRDefault="00BD14D2" w:rsidP="005B49D1">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BD14D2">
        <w:rPr>
          <w:rFonts w:ascii="Times New Roman" w:hAnsi="Times New Roman" w:cs="Times New Roman"/>
          <w:sz w:val="24"/>
          <w:szCs w:val="24"/>
        </w:rPr>
        <w:t>-</w:t>
      </w:r>
      <w:r w:rsidR="003D4237">
        <w:rPr>
          <w:rFonts w:ascii="Times New Roman" w:hAnsi="Times New Roman" w:cs="Times New Roman"/>
          <w:sz w:val="24"/>
          <w:szCs w:val="24"/>
        </w:rPr>
        <w:t>CEF 2014.-2020.-Priprema FAIRway2 radova na Rajna-Dunav koridoru u iznosu od 376.388,60</w:t>
      </w:r>
      <w:r w:rsidRPr="00BD14D2">
        <w:rPr>
          <w:rFonts w:ascii="Times New Roman" w:hAnsi="Times New Roman" w:cs="Times New Roman"/>
          <w:sz w:val="24"/>
          <w:szCs w:val="24"/>
        </w:rPr>
        <w:t xml:space="preserve"> </w:t>
      </w:r>
    </w:p>
    <w:p w:rsidR="00BD14D2" w:rsidRDefault="00BD14D2"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D14D2">
        <w:rPr>
          <w:rFonts w:ascii="Times New Roman" w:hAnsi="Times New Roman" w:cs="Times New Roman"/>
          <w:sz w:val="24"/>
          <w:szCs w:val="24"/>
        </w:rPr>
        <w:t>-INTERREG V</w:t>
      </w:r>
      <w:r w:rsidR="003D4237">
        <w:rPr>
          <w:rFonts w:ascii="Times New Roman" w:hAnsi="Times New Roman" w:cs="Times New Roman"/>
          <w:sz w:val="24"/>
          <w:szCs w:val="24"/>
        </w:rPr>
        <w:t>b</w:t>
      </w:r>
      <w:r w:rsidRPr="00BD14D2">
        <w:rPr>
          <w:rFonts w:ascii="Times New Roman" w:hAnsi="Times New Roman" w:cs="Times New Roman"/>
          <w:sz w:val="24"/>
          <w:szCs w:val="24"/>
        </w:rPr>
        <w:t xml:space="preserve"> </w:t>
      </w:r>
      <w:r w:rsidR="003D4237">
        <w:rPr>
          <w:rFonts w:ascii="Times New Roman" w:hAnsi="Times New Roman" w:cs="Times New Roman"/>
          <w:sz w:val="24"/>
          <w:szCs w:val="24"/>
        </w:rPr>
        <w:t>Adrion</w:t>
      </w:r>
      <w:r w:rsidRPr="00BD14D2">
        <w:rPr>
          <w:rFonts w:ascii="Times New Roman" w:hAnsi="Times New Roman" w:cs="Times New Roman"/>
          <w:sz w:val="24"/>
          <w:szCs w:val="24"/>
        </w:rPr>
        <w:t xml:space="preserve"> – projekt </w:t>
      </w:r>
      <w:r w:rsidR="003D4237">
        <w:rPr>
          <w:rFonts w:ascii="Times New Roman" w:hAnsi="Times New Roman" w:cs="Times New Roman"/>
          <w:sz w:val="24"/>
          <w:szCs w:val="24"/>
        </w:rPr>
        <w:t>EUREKA</w:t>
      </w:r>
      <w:r w:rsidRPr="00BD14D2">
        <w:rPr>
          <w:rFonts w:ascii="Times New Roman" w:hAnsi="Times New Roman" w:cs="Times New Roman"/>
          <w:sz w:val="24"/>
          <w:szCs w:val="24"/>
        </w:rPr>
        <w:t xml:space="preserve"> u iznosu od </w:t>
      </w:r>
      <w:r w:rsidR="003D4237">
        <w:rPr>
          <w:rFonts w:ascii="Times New Roman" w:hAnsi="Times New Roman" w:cs="Times New Roman"/>
          <w:sz w:val="24"/>
          <w:szCs w:val="24"/>
        </w:rPr>
        <w:t>172.405,70 EUR</w:t>
      </w:r>
    </w:p>
    <w:p w:rsidR="004B73DC" w:rsidRDefault="004B73D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-nabavljene su licence za korištenje videokonferencijskog sustava i sustava video nadzora, te licence za uspostavu SIEM sustava</w:t>
      </w:r>
    </w:p>
    <w:p w:rsidR="00C8213C" w:rsidRDefault="00C8213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8213C">
        <w:rPr>
          <w:rFonts w:ascii="Times New Roman" w:hAnsi="Times New Roman" w:cs="Times New Roman"/>
          <w:sz w:val="24"/>
          <w:szCs w:val="24"/>
        </w:rPr>
        <w:t>-u okviru projekta Interreg Adrion EUREKA Europskoj agenciji za pomorsku sigurnost plaćeno je pravo korištenja njihovih aplikacija radi modernizacije postojećeg Sustava obveznog javljanja brodova u Jadranu, te je izvršena nadogradnja STM informacijskog sustava i nabavljene licence za korištenje tog sustava</w:t>
      </w:r>
    </w:p>
    <w:p w:rsidR="004B73DC" w:rsidRDefault="004B73D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-za Studijsko-projektnu dokumentaciju za uređenje plovnog puta</w:t>
      </w:r>
      <w:r w:rsidR="00AC3775">
        <w:rPr>
          <w:rFonts w:ascii="Times New Roman" w:hAnsi="Times New Roman" w:cs="Times New Roman"/>
          <w:sz w:val="24"/>
          <w:szCs w:val="24"/>
        </w:rPr>
        <w:t xml:space="preserve"> i pristaništa za brodove na rijeci Kupi izdane su 2 privremene situacije </w:t>
      </w:r>
      <w:r w:rsidR="00AC3775" w:rsidRPr="00AC3775">
        <w:rPr>
          <w:rFonts w:ascii="Times New Roman" w:hAnsi="Times New Roman" w:cs="Times New Roman"/>
          <w:sz w:val="24"/>
          <w:szCs w:val="24"/>
        </w:rPr>
        <w:t>u iznosu od 79.633,68</w:t>
      </w:r>
      <w:r w:rsidR="00AC3775">
        <w:rPr>
          <w:rFonts w:ascii="Times New Roman" w:hAnsi="Times New Roman" w:cs="Times New Roman"/>
          <w:sz w:val="24"/>
          <w:szCs w:val="24"/>
        </w:rPr>
        <w:t xml:space="preserve"> EUR</w:t>
      </w:r>
    </w:p>
    <w:p w:rsidR="005C348B" w:rsidRDefault="00AC3775"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5C348B">
        <w:rPr>
          <w:rFonts w:ascii="Times New Roman" w:hAnsi="Times New Roman" w:cs="Times New Roman"/>
          <w:sz w:val="24"/>
          <w:szCs w:val="24"/>
        </w:rPr>
        <w:t>u okviru g</w:t>
      </w:r>
      <w:r w:rsidR="005C348B" w:rsidRPr="005C348B">
        <w:rPr>
          <w:rFonts w:ascii="Times New Roman" w:hAnsi="Times New Roman" w:cs="Times New Roman"/>
          <w:sz w:val="24"/>
          <w:szCs w:val="24"/>
        </w:rPr>
        <w:t>radnj</w:t>
      </w:r>
      <w:r w:rsidR="005C348B">
        <w:rPr>
          <w:rFonts w:ascii="Times New Roman" w:hAnsi="Times New Roman" w:cs="Times New Roman"/>
          <w:sz w:val="24"/>
          <w:szCs w:val="24"/>
        </w:rPr>
        <w:t>e</w:t>
      </w:r>
      <w:r w:rsidR="005C348B" w:rsidRPr="005C348B">
        <w:rPr>
          <w:rFonts w:ascii="Times New Roman" w:hAnsi="Times New Roman" w:cs="Times New Roman"/>
          <w:sz w:val="24"/>
          <w:szCs w:val="24"/>
        </w:rPr>
        <w:t xml:space="preserve"> i tehničko</w:t>
      </w:r>
      <w:r w:rsidR="005C348B">
        <w:rPr>
          <w:rFonts w:ascii="Times New Roman" w:hAnsi="Times New Roman" w:cs="Times New Roman"/>
          <w:sz w:val="24"/>
          <w:szCs w:val="24"/>
        </w:rPr>
        <w:t>g</w:t>
      </w:r>
      <w:r w:rsidR="005C348B" w:rsidRPr="005C348B">
        <w:rPr>
          <w:rFonts w:ascii="Times New Roman" w:hAnsi="Times New Roman" w:cs="Times New Roman"/>
          <w:sz w:val="24"/>
          <w:szCs w:val="24"/>
        </w:rPr>
        <w:t xml:space="preserve"> održavanj</w:t>
      </w:r>
      <w:r w:rsidR="005C348B">
        <w:rPr>
          <w:rFonts w:ascii="Times New Roman" w:hAnsi="Times New Roman" w:cs="Times New Roman"/>
          <w:sz w:val="24"/>
          <w:szCs w:val="24"/>
        </w:rPr>
        <w:t>a</w:t>
      </w:r>
      <w:r w:rsidR="005C348B" w:rsidRPr="005C348B">
        <w:rPr>
          <w:rFonts w:ascii="Times New Roman" w:hAnsi="Times New Roman" w:cs="Times New Roman"/>
          <w:sz w:val="24"/>
          <w:szCs w:val="24"/>
        </w:rPr>
        <w:t xml:space="preserve"> plovnih putova unutarnjih voda</w:t>
      </w:r>
      <w:r w:rsidR="005C348B">
        <w:rPr>
          <w:rFonts w:ascii="Times New Roman" w:hAnsi="Times New Roman" w:cs="Times New Roman"/>
          <w:sz w:val="24"/>
          <w:szCs w:val="24"/>
        </w:rPr>
        <w:t xml:space="preserve"> nabavljena je analiza dinamike promjena hidromorfoloških stanja kritičnih dionica na vodnim putovima i elaborat tehničkog rješenja radarskih oznaka na stupovima mostova na Dravi i Dunavu</w:t>
      </w:r>
    </w:p>
    <w:p w:rsidR="00C8213C" w:rsidRDefault="00C8213C"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C8213C">
        <w:rPr>
          <w:rFonts w:ascii="Times New Roman" w:hAnsi="Times New Roman" w:cs="Times New Roman"/>
          <w:sz w:val="24"/>
          <w:szCs w:val="24"/>
        </w:rPr>
        <w:t>-po Ugovoru o izradi projektne dokumentacije infrastrukture za promociju „zelene plovidbe“ na Savi u Zagrebu izdana je 1. privremena situacija u iznosu od 29.729,91 EUR</w:t>
      </w:r>
    </w:p>
    <w:p w:rsidR="00373FCD" w:rsidRDefault="005C348B"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-izrađena je projektna dokumentacija za rehabilitaciju </w:t>
      </w:r>
      <w:r w:rsidR="00373FCD">
        <w:rPr>
          <w:rFonts w:ascii="Times New Roman" w:hAnsi="Times New Roman" w:cs="Times New Roman"/>
          <w:sz w:val="24"/>
          <w:szCs w:val="24"/>
        </w:rPr>
        <w:t>plovnog puta rijeke Save</w:t>
      </w:r>
    </w:p>
    <w:p w:rsidR="00AC3775" w:rsidRDefault="00373FCD" w:rsidP="005B49D1">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 okviru projekta </w:t>
      </w:r>
      <w:r w:rsidRPr="00373FCD">
        <w:rPr>
          <w:rFonts w:ascii="Times New Roman" w:hAnsi="Times New Roman" w:cs="Times New Roman"/>
          <w:sz w:val="24"/>
          <w:szCs w:val="24"/>
        </w:rPr>
        <w:t>CEF 2014.-2020.-Priprema FAIRway2 radova na Rajna-Dunav koridoru</w:t>
      </w:r>
      <w:r>
        <w:rPr>
          <w:rFonts w:ascii="Times New Roman" w:hAnsi="Times New Roman" w:cs="Times New Roman"/>
          <w:sz w:val="24"/>
          <w:szCs w:val="24"/>
        </w:rPr>
        <w:t xml:space="preserve"> izvršen je monitoring hidroloških, hidrauličkih i morfoloških karakteristika rijeke Dunav</w:t>
      </w:r>
      <w:r w:rsidR="005C348B">
        <w:rPr>
          <w:rFonts w:ascii="Times New Roman" w:hAnsi="Times New Roman" w:cs="Times New Roman"/>
          <w:sz w:val="24"/>
          <w:szCs w:val="24"/>
        </w:rPr>
        <w:t xml:space="preserve"> </w:t>
      </w:r>
      <w:r>
        <w:rPr>
          <w:rFonts w:ascii="Times New Roman" w:hAnsi="Times New Roman" w:cs="Times New Roman"/>
          <w:sz w:val="24"/>
          <w:szCs w:val="24"/>
        </w:rPr>
        <w:t>te inventarizacija sastavnica bioraznolikosti na hrvatsko-srpskom sektoru rijeke Dunav</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Rashodi za nabavu proizvedene dugotrajne imovine </w:t>
      </w:r>
      <w:r w:rsidRPr="00D649D7">
        <w:rPr>
          <w:rFonts w:ascii="Times New Roman" w:hAnsi="Times New Roman" w:cs="Times New Roman"/>
          <w:b/>
          <w:sz w:val="24"/>
          <w:szCs w:val="24"/>
        </w:rPr>
        <w:t>(42)</w:t>
      </w:r>
    </w:p>
    <w:p w:rsidR="00E11B5C" w:rsidRPr="00E11B5C" w:rsidRDefault="00E11B5C"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E11B5C">
        <w:rPr>
          <w:rFonts w:ascii="Times New Roman" w:hAnsi="Times New Roman" w:cs="Times New Roman"/>
          <w:sz w:val="24"/>
          <w:szCs w:val="24"/>
        </w:rPr>
        <w:t xml:space="preserve">Ostvareni rashodi za nabavu proizvedene dugotrajne imovine u iznosu od </w:t>
      </w:r>
      <w:r>
        <w:rPr>
          <w:rFonts w:ascii="Times New Roman" w:hAnsi="Times New Roman" w:cs="Times New Roman"/>
          <w:sz w:val="24"/>
          <w:szCs w:val="24"/>
        </w:rPr>
        <w:t>10.903.242,54 EUR</w:t>
      </w:r>
      <w:r w:rsidRPr="00E11B5C">
        <w:rPr>
          <w:rFonts w:ascii="Times New Roman" w:hAnsi="Times New Roman" w:cs="Times New Roman"/>
          <w:sz w:val="24"/>
          <w:szCs w:val="24"/>
        </w:rPr>
        <w:t xml:space="preserve"> odnose se na aktivnosti i projekte:</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lastRenderedPageBreak/>
        <w:t xml:space="preserve">-Administracija i upravljanje u iznosu od </w:t>
      </w:r>
      <w:r>
        <w:rPr>
          <w:rFonts w:ascii="Times New Roman" w:hAnsi="Times New Roman" w:cs="Times New Roman"/>
          <w:sz w:val="24"/>
          <w:szCs w:val="24"/>
        </w:rPr>
        <w:t>181.347,26 EUR</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-Sigurnost plovidbe u iznosu od </w:t>
      </w:r>
      <w:r w:rsidR="003C100C">
        <w:rPr>
          <w:rFonts w:ascii="Times New Roman" w:hAnsi="Times New Roman" w:cs="Times New Roman"/>
          <w:sz w:val="24"/>
          <w:szCs w:val="24"/>
        </w:rPr>
        <w:t xml:space="preserve">707.092,26 </w:t>
      </w:r>
      <w:r w:rsidR="00C8213C">
        <w:rPr>
          <w:rFonts w:ascii="Times New Roman" w:hAnsi="Times New Roman" w:cs="Times New Roman"/>
          <w:sz w:val="24"/>
          <w:szCs w:val="24"/>
        </w:rPr>
        <w:t>EUR</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-Utvrđivanje i provedba granica pomorskog dobra s izvlaštenjem u iznosu od </w:t>
      </w:r>
      <w:r w:rsidR="003C100C">
        <w:rPr>
          <w:rFonts w:ascii="Times New Roman" w:hAnsi="Times New Roman" w:cs="Times New Roman"/>
          <w:sz w:val="24"/>
          <w:szCs w:val="24"/>
        </w:rPr>
        <w:t>130.649,06 EUR</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-Obnova voznog parka u iznosu od </w:t>
      </w:r>
      <w:r w:rsidR="003C100C">
        <w:rPr>
          <w:rFonts w:ascii="Times New Roman" w:hAnsi="Times New Roman" w:cs="Times New Roman"/>
          <w:sz w:val="24"/>
          <w:szCs w:val="24"/>
        </w:rPr>
        <w:t>198.855,65 EUR</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-Informatizacija Ministarstva u iznosu od </w:t>
      </w:r>
      <w:r w:rsidR="003C100C">
        <w:rPr>
          <w:rFonts w:ascii="Times New Roman" w:hAnsi="Times New Roman" w:cs="Times New Roman"/>
          <w:sz w:val="24"/>
          <w:szCs w:val="24"/>
        </w:rPr>
        <w:t>363.619,06 EUR</w:t>
      </w:r>
    </w:p>
    <w:p w:rsid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-Opremanje inspekcije opremom i ostalim uređajima u iznosu od </w:t>
      </w:r>
      <w:r w:rsidR="003C100C">
        <w:rPr>
          <w:rFonts w:ascii="Times New Roman" w:hAnsi="Times New Roman" w:cs="Times New Roman"/>
          <w:sz w:val="24"/>
          <w:szCs w:val="24"/>
        </w:rPr>
        <w:t>816.022,20 EUR</w:t>
      </w:r>
    </w:p>
    <w:p w:rsidR="003C100C" w:rsidRPr="00E11B5C" w:rsidRDefault="003C100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 xml:space="preserve">-Gradnja </w:t>
      </w:r>
      <w:r w:rsidRPr="003C100C">
        <w:rPr>
          <w:rFonts w:ascii="Times New Roman" w:hAnsi="Times New Roman" w:cs="Times New Roman"/>
          <w:sz w:val="24"/>
          <w:szCs w:val="24"/>
        </w:rPr>
        <w:t>i tehničko održavanje plovnih putova unutarnjih voda u iznosu od</w:t>
      </w:r>
      <w:r>
        <w:rPr>
          <w:rFonts w:ascii="Times New Roman" w:hAnsi="Times New Roman" w:cs="Times New Roman"/>
          <w:sz w:val="24"/>
          <w:szCs w:val="24"/>
        </w:rPr>
        <w:t xml:space="preserve"> 5.568,26 EUR</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-VTS sustav-uspostava nadzora plovidbe i sustava radioveza za praćenje pomorskog prometa u iznosu od </w:t>
      </w:r>
      <w:r w:rsidR="003C100C">
        <w:rPr>
          <w:rFonts w:ascii="Times New Roman" w:hAnsi="Times New Roman" w:cs="Times New Roman"/>
          <w:sz w:val="24"/>
          <w:szCs w:val="24"/>
        </w:rPr>
        <w:t>27.465,33 EUR</w:t>
      </w:r>
    </w:p>
    <w:p w:rsidR="00E11B5C" w:rsidRP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-Obnova SAR flote lučkih kapetanija u iznosu od </w:t>
      </w:r>
      <w:r w:rsidR="003C100C">
        <w:rPr>
          <w:rFonts w:ascii="Times New Roman" w:hAnsi="Times New Roman" w:cs="Times New Roman"/>
          <w:sz w:val="24"/>
          <w:szCs w:val="24"/>
        </w:rPr>
        <w:t>2.876.553,28 EUR</w:t>
      </w:r>
    </w:p>
    <w:p w:rsidR="00E11B5C" w:rsidRDefault="00E11B5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sidRPr="00E11B5C">
        <w:rPr>
          <w:rFonts w:ascii="Times New Roman" w:hAnsi="Times New Roman" w:cs="Times New Roman"/>
          <w:sz w:val="24"/>
          <w:szCs w:val="24"/>
        </w:rPr>
        <w:t xml:space="preserve">-OP Konkurentnost i kohezija u iznosu od </w:t>
      </w:r>
      <w:r w:rsidR="003C100C">
        <w:rPr>
          <w:rFonts w:ascii="Times New Roman" w:hAnsi="Times New Roman" w:cs="Times New Roman"/>
          <w:sz w:val="24"/>
          <w:szCs w:val="24"/>
        </w:rPr>
        <w:t>4.238.528,63 EUR</w:t>
      </w:r>
    </w:p>
    <w:p w:rsidR="003C100C" w:rsidRDefault="003C100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-Nacionalni sustav za suzbijanje onečišćenja mora velikih razmjera EAS u iznosu od 1.207.490,00</w:t>
      </w:r>
    </w:p>
    <w:p w:rsidR="003C100C" w:rsidRPr="00E11B5C" w:rsidRDefault="003C100C" w:rsidP="00E7099D">
      <w:pPr>
        <w:pBdr>
          <w:top w:val="dotted" w:sz="4" w:space="1" w:color="auto"/>
          <w:left w:val="dotted" w:sz="4" w:space="4" w:color="auto"/>
          <w:bottom w:val="dotted" w:sz="4" w:space="1" w:color="auto"/>
          <w:right w:val="dotted" w:sz="4" w:space="4" w:color="auto"/>
        </w:pBdr>
        <w:spacing w:after="0"/>
        <w:jc w:val="both"/>
        <w:rPr>
          <w:rFonts w:ascii="Times New Roman" w:hAnsi="Times New Roman" w:cs="Times New Roman"/>
          <w:sz w:val="24"/>
          <w:szCs w:val="24"/>
        </w:rPr>
      </w:pPr>
      <w:r>
        <w:rPr>
          <w:rFonts w:ascii="Times New Roman" w:hAnsi="Times New Roman" w:cs="Times New Roman"/>
          <w:sz w:val="24"/>
          <w:szCs w:val="24"/>
        </w:rPr>
        <w:t>-Program Konkurentnost i kohezija 2021.-2027. u iznosu od 35.151,55 EUR</w:t>
      </w:r>
    </w:p>
    <w:p w:rsidR="00036DEE" w:rsidRDefault="00E11B5C"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E11B5C">
        <w:rPr>
          <w:rFonts w:ascii="Times New Roman" w:hAnsi="Times New Roman" w:cs="Times New Roman"/>
          <w:sz w:val="24"/>
          <w:szCs w:val="24"/>
        </w:rPr>
        <w:t>-INTERREG V</w:t>
      </w:r>
      <w:r w:rsidR="00CA1DBA">
        <w:rPr>
          <w:rFonts w:ascii="Times New Roman" w:hAnsi="Times New Roman" w:cs="Times New Roman"/>
          <w:sz w:val="24"/>
          <w:szCs w:val="24"/>
        </w:rPr>
        <w:t>b</w:t>
      </w:r>
      <w:r w:rsidRPr="00E11B5C">
        <w:rPr>
          <w:rFonts w:ascii="Times New Roman" w:hAnsi="Times New Roman" w:cs="Times New Roman"/>
          <w:sz w:val="24"/>
          <w:szCs w:val="24"/>
        </w:rPr>
        <w:t xml:space="preserve"> </w:t>
      </w:r>
      <w:r w:rsidR="00CA1DBA">
        <w:rPr>
          <w:rFonts w:ascii="Times New Roman" w:hAnsi="Times New Roman" w:cs="Times New Roman"/>
          <w:sz w:val="24"/>
          <w:szCs w:val="24"/>
        </w:rPr>
        <w:t>Adrion</w:t>
      </w:r>
      <w:r w:rsidRPr="00E11B5C">
        <w:rPr>
          <w:rFonts w:ascii="Times New Roman" w:hAnsi="Times New Roman" w:cs="Times New Roman"/>
          <w:sz w:val="24"/>
          <w:szCs w:val="24"/>
        </w:rPr>
        <w:t xml:space="preserve">- Projekt </w:t>
      </w:r>
      <w:r w:rsidR="00CA1DBA">
        <w:rPr>
          <w:rFonts w:ascii="Times New Roman" w:hAnsi="Times New Roman" w:cs="Times New Roman"/>
          <w:sz w:val="24"/>
          <w:szCs w:val="24"/>
        </w:rPr>
        <w:t>EUREKA</w:t>
      </w:r>
      <w:r w:rsidRPr="00E11B5C">
        <w:rPr>
          <w:rFonts w:ascii="Times New Roman" w:hAnsi="Times New Roman" w:cs="Times New Roman"/>
          <w:sz w:val="24"/>
          <w:szCs w:val="24"/>
        </w:rPr>
        <w:t xml:space="preserve"> u iznosu od </w:t>
      </w:r>
      <w:r w:rsidR="003C100C">
        <w:rPr>
          <w:rFonts w:ascii="Times New Roman" w:hAnsi="Times New Roman" w:cs="Times New Roman"/>
          <w:sz w:val="24"/>
          <w:szCs w:val="24"/>
        </w:rPr>
        <w:t>114.900,00 EUR</w:t>
      </w:r>
    </w:p>
    <w:p w:rsidR="00CA1DBA" w:rsidRDefault="00CA1DBA"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 okviru aktivnosti A570017 </w:t>
      </w:r>
      <w:r w:rsidRPr="00CA1DBA">
        <w:rPr>
          <w:rFonts w:ascii="Times New Roman" w:hAnsi="Times New Roman" w:cs="Times New Roman"/>
          <w:sz w:val="24"/>
          <w:szCs w:val="24"/>
        </w:rPr>
        <w:t>Sigurnost plovidbe</w:t>
      </w:r>
      <w:r>
        <w:rPr>
          <w:rFonts w:ascii="Times New Roman" w:hAnsi="Times New Roman" w:cs="Times New Roman"/>
          <w:sz w:val="24"/>
          <w:szCs w:val="24"/>
        </w:rPr>
        <w:t xml:space="preserve"> najznačajniji rashodi odnose se na nabavu 5 vozila, nadogradnju aplikacija e-Pomorac, Jedinstveno pomorsko sučelje, Operativne aplikacije lučkih kapetanija i ispostava i e-Billing</w:t>
      </w:r>
    </w:p>
    <w:p w:rsidR="00CA1DBA" w:rsidRDefault="00CA1DBA"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00024B01">
        <w:rPr>
          <w:rFonts w:ascii="Times New Roman" w:hAnsi="Times New Roman" w:cs="Times New Roman"/>
          <w:sz w:val="24"/>
          <w:szCs w:val="24"/>
        </w:rPr>
        <w:t xml:space="preserve">u </w:t>
      </w:r>
      <w:r>
        <w:rPr>
          <w:rFonts w:ascii="Times New Roman" w:hAnsi="Times New Roman" w:cs="Times New Roman"/>
          <w:sz w:val="24"/>
          <w:szCs w:val="24"/>
        </w:rPr>
        <w:t xml:space="preserve">okviru aktivnosti </w:t>
      </w:r>
      <w:r w:rsidRPr="00CA1DBA">
        <w:rPr>
          <w:rFonts w:ascii="Times New Roman" w:hAnsi="Times New Roman" w:cs="Times New Roman"/>
          <w:sz w:val="24"/>
          <w:szCs w:val="24"/>
        </w:rPr>
        <w:t>Utvrđivanje i provedba granica pomorskog dobra s izvlaštenjem</w:t>
      </w:r>
      <w:r>
        <w:rPr>
          <w:rFonts w:ascii="Times New Roman" w:hAnsi="Times New Roman" w:cs="Times New Roman"/>
          <w:sz w:val="24"/>
          <w:szCs w:val="24"/>
        </w:rPr>
        <w:t xml:space="preserve"> izvršena je nadogradnja informacijskog sustava upravljanja pomorskim dobrom i morskim lukama</w:t>
      </w:r>
    </w:p>
    <w:p w:rsidR="00024B01" w:rsidRDefault="00024B01"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-sa aktivnosti K570319 </w:t>
      </w:r>
      <w:r w:rsidRPr="00024B01">
        <w:rPr>
          <w:rFonts w:ascii="Times New Roman" w:hAnsi="Times New Roman" w:cs="Times New Roman"/>
          <w:sz w:val="24"/>
          <w:szCs w:val="24"/>
        </w:rPr>
        <w:t>Obnova voznog parka</w:t>
      </w:r>
      <w:r>
        <w:rPr>
          <w:rFonts w:ascii="Times New Roman" w:hAnsi="Times New Roman" w:cs="Times New Roman"/>
          <w:sz w:val="24"/>
          <w:szCs w:val="24"/>
        </w:rPr>
        <w:t xml:space="preserve"> financirana je nabava 7 vozila, a sa aktivnosti K761028 </w:t>
      </w:r>
      <w:r w:rsidRPr="00024B01">
        <w:rPr>
          <w:rFonts w:ascii="Times New Roman" w:hAnsi="Times New Roman" w:cs="Times New Roman"/>
          <w:sz w:val="24"/>
          <w:szCs w:val="24"/>
        </w:rPr>
        <w:t>Opremanje inspekcije opremom i ostalim uređajima</w:t>
      </w:r>
      <w:r>
        <w:rPr>
          <w:rFonts w:ascii="Times New Roman" w:hAnsi="Times New Roman" w:cs="Times New Roman"/>
          <w:sz w:val="24"/>
          <w:szCs w:val="24"/>
        </w:rPr>
        <w:t xml:space="preserve"> 18 vozila </w:t>
      </w:r>
    </w:p>
    <w:p w:rsidR="008866B4" w:rsidRDefault="008866B4"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-radi o</w:t>
      </w:r>
      <w:r w:rsidRPr="008866B4">
        <w:rPr>
          <w:rFonts w:ascii="Times New Roman" w:hAnsi="Times New Roman" w:cs="Times New Roman"/>
          <w:sz w:val="24"/>
          <w:szCs w:val="24"/>
        </w:rPr>
        <w:t>bnov</w:t>
      </w:r>
      <w:r>
        <w:rPr>
          <w:rFonts w:ascii="Times New Roman" w:hAnsi="Times New Roman" w:cs="Times New Roman"/>
          <w:sz w:val="24"/>
          <w:szCs w:val="24"/>
        </w:rPr>
        <w:t>e</w:t>
      </w:r>
      <w:r w:rsidRPr="008866B4">
        <w:rPr>
          <w:rFonts w:ascii="Times New Roman" w:hAnsi="Times New Roman" w:cs="Times New Roman"/>
          <w:sz w:val="24"/>
          <w:szCs w:val="24"/>
        </w:rPr>
        <w:t xml:space="preserve"> SAR flote lučkih kapetanija</w:t>
      </w:r>
      <w:r>
        <w:rPr>
          <w:rFonts w:ascii="Times New Roman" w:hAnsi="Times New Roman" w:cs="Times New Roman"/>
          <w:sz w:val="24"/>
          <w:szCs w:val="24"/>
        </w:rPr>
        <w:t xml:space="preserve"> u 2023. godini isplaćen je predujam za gradnju 9 gumenih brodica, od čega je 1 brodica završena i predana MMPI, predujam za gradnju 15 staklo</w:t>
      </w:r>
      <w:r w:rsidR="005B49D1">
        <w:rPr>
          <w:rFonts w:ascii="Times New Roman" w:hAnsi="Times New Roman" w:cs="Times New Roman"/>
          <w:sz w:val="24"/>
          <w:szCs w:val="24"/>
        </w:rPr>
        <w:t xml:space="preserve"> </w:t>
      </w:r>
      <w:r>
        <w:rPr>
          <w:rFonts w:ascii="Times New Roman" w:hAnsi="Times New Roman" w:cs="Times New Roman"/>
          <w:sz w:val="24"/>
          <w:szCs w:val="24"/>
        </w:rPr>
        <w:t>plastičnih brodica i 7 aluminijskih brodica</w:t>
      </w:r>
    </w:p>
    <w:p w:rsidR="008866B4" w:rsidRDefault="008866B4"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-iz </w:t>
      </w:r>
      <w:r w:rsidRPr="008866B4">
        <w:rPr>
          <w:rFonts w:ascii="Times New Roman" w:hAnsi="Times New Roman" w:cs="Times New Roman"/>
          <w:sz w:val="24"/>
          <w:szCs w:val="24"/>
        </w:rPr>
        <w:t>OP Konkurentnost i kohezija</w:t>
      </w:r>
      <w:r>
        <w:rPr>
          <w:rFonts w:ascii="Times New Roman" w:hAnsi="Times New Roman" w:cs="Times New Roman"/>
          <w:sz w:val="24"/>
          <w:szCs w:val="24"/>
        </w:rPr>
        <w:t xml:space="preserve"> nastavljena je izgradnja Zimovnika u Opatovcu i </w:t>
      </w:r>
      <w:r w:rsidR="00AD0027">
        <w:rPr>
          <w:rFonts w:ascii="Times New Roman" w:hAnsi="Times New Roman" w:cs="Times New Roman"/>
          <w:sz w:val="24"/>
          <w:szCs w:val="24"/>
        </w:rPr>
        <w:t xml:space="preserve"> izvršeno je plaćanje sukladno Ugovoru o nabavi 2 plovila za obilježavanje i praćenje stanja na rijekama u okviru projekta „Razvoj sustava obilježavanja vodnih putova RH“</w:t>
      </w:r>
    </w:p>
    <w:p w:rsidR="00AD0027" w:rsidRDefault="00AD0027"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 2023. godini nabavljene su brane, skimer i ostala oprema </w:t>
      </w:r>
      <w:r w:rsidRPr="00AD0027">
        <w:rPr>
          <w:rFonts w:ascii="Times New Roman" w:hAnsi="Times New Roman" w:cs="Times New Roman"/>
          <w:sz w:val="24"/>
          <w:szCs w:val="24"/>
        </w:rPr>
        <w:t>za suzbijanje onečišćenja mora velikih razmjera</w:t>
      </w:r>
    </w:p>
    <w:p w:rsidR="00AD0027" w:rsidRDefault="00AD0027"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w:t>
      </w:r>
      <w:r w:rsidRPr="00AD0027">
        <w:rPr>
          <w:rFonts w:ascii="Times New Roman" w:hAnsi="Times New Roman" w:cs="Times New Roman"/>
          <w:sz w:val="24"/>
          <w:szCs w:val="24"/>
        </w:rPr>
        <w:t xml:space="preserve">u okviru projekta Interreg Adrion EUREKA </w:t>
      </w:r>
      <w:r>
        <w:rPr>
          <w:rFonts w:ascii="Times New Roman" w:hAnsi="Times New Roman" w:cs="Times New Roman"/>
          <w:sz w:val="24"/>
          <w:szCs w:val="24"/>
        </w:rPr>
        <w:t>nabavljena je oprema i računalni programi</w:t>
      </w:r>
      <w:r w:rsidRPr="00AD0027">
        <w:rPr>
          <w:rFonts w:ascii="Times New Roman" w:hAnsi="Times New Roman" w:cs="Times New Roman"/>
          <w:sz w:val="24"/>
          <w:szCs w:val="24"/>
        </w:rPr>
        <w:t xml:space="preserve"> radi modernizacije postojećeg Sustava obveznog javljanja brodova u Jadranu</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Rashodi za dodatna ulaganja na nefinancijskoj imovini </w:t>
      </w:r>
      <w:r w:rsidRPr="00D649D7">
        <w:rPr>
          <w:rFonts w:ascii="Times New Roman" w:hAnsi="Times New Roman" w:cs="Times New Roman"/>
          <w:b/>
          <w:sz w:val="24"/>
          <w:szCs w:val="24"/>
        </w:rPr>
        <w:t>(45)</w:t>
      </w:r>
    </w:p>
    <w:p w:rsidR="004F6DF2" w:rsidRDefault="00EC73F9" w:rsidP="004F6DF2">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N</w:t>
      </w:r>
      <w:r w:rsidR="00AD0027">
        <w:rPr>
          <w:rFonts w:ascii="Times New Roman" w:hAnsi="Times New Roman" w:cs="Times New Roman"/>
          <w:sz w:val="24"/>
          <w:szCs w:val="24"/>
        </w:rPr>
        <w:t xml:space="preserve">a motorni brod Vid </w:t>
      </w:r>
      <w:r>
        <w:rPr>
          <w:rFonts w:ascii="Times New Roman" w:hAnsi="Times New Roman" w:cs="Times New Roman"/>
          <w:sz w:val="24"/>
          <w:szCs w:val="24"/>
        </w:rPr>
        <w:t>ugrađen je generator u vrijednosti od 24.793,15 EUR.</w:t>
      </w: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Izdaci za dane zajmove i depozite </w:t>
      </w:r>
      <w:r w:rsidRPr="00D649D7">
        <w:rPr>
          <w:rFonts w:ascii="Times New Roman" w:hAnsi="Times New Roman" w:cs="Times New Roman"/>
          <w:b/>
          <w:sz w:val="24"/>
          <w:szCs w:val="24"/>
        </w:rPr>
        <w:t>(51)</w:t>
      </w:r>
    </w:p>
    <w:p w:rsidR="0084022E" w:rsidRDefault="00E7099D"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Temeljem Odluke Vlade RH o odobrenju državne potpore za sanaciju društva  Pružne građevine d.o.o. od 9. studenog 2023. godine, društvu je dan</w:t>
      </w:r>
      <w:r w:rsidR="0084022E">
        <w:rPr>
          <w:rFonts w:ascii="Times New Roman" w:hAnsi="Times New Roman" w:cs="Times New Roman"/>
          <w:sz w:val="24"/>
          <w:szCs w:val="24"/>
        </w:rPr>
        <w:t xml:space="preserve"> kratkoročni</w:t>
      </w:r>
      <w:r>
        <w:rPr>
          <w:rFonts w:ascii="Times New Roman" w:hAnsi="Times New Roman" w:cs="Times New Roman"/>
          <w:sz w:val="24"/>
          <w:szCs w:val="24"/>
        </w:rPr>
        <w:t xml:space="preserve"> zajam za osiguranje likvidnosti zbog teškoća u poslovanju</w:t>
      </w:r>
      <w:r w:rsidR="0084022E">
        <w:rPr>
          <w:rFonts w:ascii="Times New Roman" w:hAnsi="Times New Roman" w:cs="Times New Roman"/>
          <w:sz w:val="24"/>
          <w:szCs w:val="24"/>
        </w:rPr>
        <w:t xml:space="preserve"> u iznosu od 14,6 mil EUR.</w:t>
      </w:r>
    </w:p>
    <w:p w:rsidR="004F6DF2" w:rsidRPr="00036DEE" w:rsidRDefault="00A42D19" w:rsidP="00E7099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Ugovorom o doprinosu za </w:t>
      </w:r>
      <w:r w:rsidRPr="00E41379">
        <w:rPr>
          <w:rFonts w:ascii="Times New Roman" w:hAnsi="Times New Roman" w:cs="Times New Roman"/>
          <w:sz w:val="24"/>
          <w:szCs w:val="24"/>
        </w:rPr>
        <w:t>pad prometa iz 2003. i kasnijim dopunama, potpisan</w:t>
      </w:r>
      <w:r>
        <w:rPr>
          <w:rFonts w:ascii="Times New Roman" w:hAnsi="Times New Roman" w:cs="Times New Roman"/>
          <w:sz w:val="24"/>
          <w:szCs w:val="24"/>
        </w:rPr>
        <w:t xml:space="preserve">im između Republike Hrvatske i </w:t>
      </w:r>
      <w:r w:rsidRPr="00960FAB">
        <w:rPr>
          <w:rFonts w:ascii="Times New Roman" w:hAnsi="Times New Roman" w:cs="Times New Roman"/>
          <w:color w:val="000000" w:themeColor="text1"/>
          <w:sz w:val="24"/>
          <w:szCs w:val="24"/>
        </w:rPr>
        <w:t>Autoceste Z</w:t>
      </w:r>
      <w:r w:rsidRPr="00E41379">
        <w:rPr>
          <w:rFonts w:ascii="Times New Roman" w:hAnsi="Times New Roman" w:cs="Times New Roman"/>
          <w:sz w:val="24"/>
          <w:szCs w:val="24"/>
        </w:rPr>
        <w:t>agreb-Macelj, definiran je me</w:t>
      </w:r>
      <w:r>
        <w:rPr>
          <w:rFonts w:ascii="Times New Roman" w:hAnsi="Times New Roman" w:cs="Times New Roman"/>
          <w:sz w:val="24"/>
          <w:szCs w:val="24"/>
        </w:rPr>
        <w:t xml:space="preserve">hanizam TSCA. Potreba za istim </w:t>
      </w:r>
      <w:r w:rsidRPr="00E41379">
        <w:rPr>
          <w:rFonts w:ascii="Times New Roman" w:hAnsi="Times New Roman" w:cs="Times New Roman"/>
          <w:sz w:val="24"/>
          <w:szCs w:val="24"/>
        </w:rPr>
        <w:t xml:space="preserve">(u prethodnom ili budućem izvještajnom razdoblju) iskazuje se u Specijalnom izvješću koji se izrađuje/dostavlja </w:t>
      </w:r>
      <w:r w:rsidRPr="00E41379">
        <w:rPr>
          <w:rFonts w:ascii="Times New Roman" w:hAnsi="Times New Roman" w:cs="Times New Roman"/>
          <w:sz w:val="24"/>
          <w:szCs w:val="24"/>
        </w:rPr>
        <w:lastRenderedPageBreak/>
        <w:t>Minista</w:t>
      </w:r>
      <w:r>
        <w:rPr>
          <w:rFonts w:ascii="Times New Roman" w:hAnsi="Times New Roman" w:cs="Times New Roman"/>
          <w:sz w:val="24"/>
          <w:szCs w:val="24"/>
        </w:rPr>
        <w:t xml:space="preserve">rstvu jednom godišnje. Ukoliko </w:t>
      </w:r>
      <w:r w:rsidRPr="00E41379">
        <w:rPr>
          <w:rFonts w:ascii="Times New Roman" w:hAnsi="Times New Roman" w:cs="Times New Roman"/>
          <w:sz w:val="24"/>
          <w:szCs w:val="24"/>
        </w:rPr>
        <w:t>su prihodi manji od rashoda, aktivira se sukladno ugovorenoj formuli i potreba za TSCA.</w:t>
      </w:r>
      <w:r>
        <w:rPr>
          <w:rFonts w:ascii="Times New Roman" w:hAnsi="Times New Roman" w:cs="Times New Roman"/>
          <w:sz w:val="24"/>
          <w:szCs w:val="24"/>
        </w:rPr>
        <w:t xml:space="preserve"> </w:t>
      </w:r>
      <w:r w:rsidR="00E7099D" w:rsidRPr="00E41379">
        <w:rPr>
          <w:rFonts w:ascii="Times New Roman" w:eastAsia="Times New Roman" w:hAnsi="Times New Roman" w:cs="Times New Roman"/>
          <w:color w:val="000000" w:themeColor="text1"/>
          <w:sz w:val="24"/>
          <w:szCs w:val="24"/>
          <w:lang w:eastAsia="hr-HR"/>
        </w:rPr>
        <w:t>U 202</w:t>
      </w:r>
      <w:r w:rsidR="00E7099D">
        <w:rPr>
          <w:rFonts w:ascii="Times New Roman" w:eastAsia="Times New Roman" w:hAnsi="Times New Roman" w:cs="Times New Roman"/>
          <w:color w:val="000000" w:themeColor="text1"/>
          <w:sz w:val="24"/>
          <w:szCs w:val="24"/>
          <w:lang w:eastAsia="hr-HR"/>
        </w:rPr>
        <w:t>2</w:t>
      </w:r>
      <w:r w:rsidR="00E7099D" w:rsidRPr="00E41379">
        <w:rPr>
          <w:rFonts w:ascii="Times New Roman" w:eastAsia="Times New Roman" w:hAnsi="Times New Roman" w:cs="Times New Roman"/>
          <w:color w:val="000000" w:themeColor="text1"/>
          <w:sz w:val="24"/>
          <w:szCs w:val="24"/>
          <w:lang w:eastAsia="hr-HR"/>
        </w:rPr>
        <w:t xml:space="preserve">. godini Autocesti Zagreb-Macelj je po koncesijskom </w:t>
      </w:r>
      <w:r w:rsidR="00E7099D" w:rsidRPr="00960FAB">
        <w:rPr>
          <w:rFonts w:ascii="Times New Roman" w:eastAsia="Times New Roman" w:hAnsi="Times New Roman" w:cs="Times New Roman"/>
          <w:color w:val="000000" w:themeColor="text1"/>
          <w:sz w:val="24"/>
          <w:szCs w:val="24"/>
          <w:lang w:eastAsia="hr-HR"/>
        </w:rPr>
        <w:t xml:space="preserve">ugovoru </w:t>
      </w:r>
      <w:r w:rsidR="00E7099D" w:rsidRPr="00E41379">
        <w:rPr>
          <w:rFonts w:ascii="Times New Roman" w:eastAsia="Times New Roman" w:hAnsi="Times New Roman" w:cs="Times New Roman"/>
          <w:color w:val="000000" w:themeColor="text1"/>
          <w:sz w:val="24"/>
          <w:szCs w:val="24"/>
          <w:lang w:eastAsia="hr-HR"/>
        </w:rPr>
        <w:t xml:space="preserve">uplaćeno </w:t>
      </w:r>
      <w:r w:rsidR="00E7099D">
        <w:rPr>
          <w:rFonts w:ascii="Times New Roman" w:eastAsia="Times New Roman" w:hAnsi="Times New Roman" w:cs="Times New Roman"/>
          <w:color w:val="000000" w:themeColor="text1"/>
          <w:sz w:val="24"/>
          <w:szCs w:val="24"/>
          <w:lang w:eastAsia="hr-HR"/>
        </w:rPr>
        <w:t>4.773.943,61 EUR</w:t>
      </w:r>
      <w:r w:rsidR="00E7099D" w:rsidRPr="00E41379">
        <w:rPr>
          <w:rFonts w:ascii="Times New Roman" w:eastAsia="Times New Roman" w:hAnsi="Times New Roman" w:cs="Times New Roman"/>
          <w:color w:val="000000" w:themeColor="text1"/>
          <w:sz w:val="24"/>
          <w:szCs w:val="24"/>
          <w:lang w:eastAsia="hr-HR"/>
        </w:rPr>
        <w:t xml:space="preserve"> za izjednačavanje manjka za 202</w:t>
      </w:r>
      <w:r w:rsidR="00E7099D">
        <w:rPr>
          <w:rFonts w:ascii="Times New Roman" w:eastAsia="Times New Roman" w:hAnsi="Times New Roman" w:cs="Times New Roman"/>
          <w:color w:val="000000" w:themeColor="text1"/>
          <w:sz w:val="24"/>
          <w:szCs w:val="24"/>
          <w:lang w:eastAsia="hr-HR"/>
        </w:rPr>
        <w:t>1</w:t>
      </w:r>
      <w:r w:rsidR="00E7099D" w:rsidRPr="00E41379">
        <w:rPr>
          <w:rFonts w:ascii="Times New Roman" w:eastAsia="Times New Roman" w:hAnsi="Times New Roman" w:cs="Times New Roman"/>
          <w:color w:val="000000" w:themeColor="text1"/>
          <w:sz w:val="24"/>
          <w:szCs w:val="24"/>
          <w:lang w:eastAsia="hr-HR"/>
        </w:rPr>
        <w:t>. godinu</w:t>
      </w:r>
      <w:r w:rsidR="00E7099D">
        <w:rPr>
          <w:rFonts w:ascii="Times New Roman" w:eastAsia="Times New Roman" w:hAnsi="Times New Roman" w:cs="Times New Roman"/>
          <w:color w:val="000000" w:themeColor="text1"/>
          <w:sz w:val="24"/>
          <w:szCs w:val="24"/>
          <w:lang w:eastAsia="hr-HR"/>
        </w:rPr>
        <w:t xml:space="preserve">, a u </w:t>
      </w:r>
      <w:r w:rsidR="00E7099D">
        <w:rPr>
          <w:rFonts w:ascii="Times New Roman" w:eastAsia="Times New Roman" w:hAnsi="Times New Roman" w:cs="Times New Roman"/>
          <w:sz w:val="24"/>
          <w:szCs w:val="20"/>
        </w:rPr>
        <w:t xml:space="preserve"> </w:t>
      </w:r>
      <w:r>
        <w:rPr>
          <w:rFonts w:ascii="Times New Roman" w:hAnsi="Times New Roman" w:cs="Times New Roman"/>
          <w:sz w:val="24"/>
          <w:szCs w:val="24"/>
        </w:rPr>
        <w:t xml:space="preserve"> 2023. godini</w:t>
      </w:r>
      <w:r w:rsidR="00E7099D">
        <w:rPr>
          <w:rFonts w:ascii="Times New Roman" w:hAnsi="Times New Roman" w:cs="Times New Roman"/>
          <w:sz w:val="24"/>
          <w:szCs w:val="24"/>
        </w:rPr>
        <w:t xml:space="preserve"> nije bilo plaćanja za izjednačavanje manjka za 2022. godinu nego je</w:t>
      </w:r>
      <w:r>
        <w:rPr>
          <w:rFonts w:ascii="Times New Roman" w:hAnsi="Times New Roman" w:cs="Times New Roman"/>
          <w:sz w:val="24"/>
          <w:szCs w:val="24"/>
        </w:rPr>
        <w:t xml:space="preserve"> isplaćen doprinos za pad prometa u iznosu od 714.915,00 EUR</w:t>
      </w:r>
      <w:r w:rsidR="00E7099D">
        <w:rPr>
          <w:rFonts w:ascii="Times New Roman" w:hAnsi="Times New Roman" w:cs="Times New Roman"/>
          <w:sz w:val="24"/>
          <w:szCs w:val="24"/>
        </w:rPr>
        <w:t>.</w:t>
      </w:r>
    </w:p>
    <w:p w:rsidR="005B49D1" w:rsidRPr="005B49D1" w:rsidRDefault="005B49D1" w:rsidP="005B49D1">
      <w:pPr>
        <w:pStyle w:val="Odlomakpopisa"/>
        <w:ind w:left="420"/>
        <w:rPr>
          <w:rFonts w:ascii="Times New Roman" w:hAnsi="Times New Roman" w:cs="Times New Roman"/>
          <w:b/>
          <w:sz w:val="24"/>
          <w:szCs w:val="24"/>
        </w:rPr>
      </w:pPr>
    </w:p>
    <w:p w:rsidR="000D58E1" w:rsidRPr="00D649D7" w:rsidRDefault="000D58E1"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Izdaci za dionice i udjele u glavnici </w:t>
      </w:r>
      <w:r w:rsidRPr="00D649D7">
        <w:rPr>
          <w:rFonts w:ascii="Times New Roman" w:hAnsi="Times New Roman" w:cs="Times New Roman"/>
          <w:b/>
          <w:sz w:val="24"/>
          <w:szCs w:val="24"/>
        </w:rPr>
        <w:t>(53)</w:t>
      </w:r>
    </w:p>
    <w:p w:rsidR="004F6DF2" w:rsidRPr="00036DEE" w:rsidRDefault="0084022E" w:rsidP="004F6DF2">
      <w:pPr>
        <w:pBdr>
          <w:top w:val="dotted" w:sz="4" w:space="1" w:color="auto"/>
          <w:left w:val="dotted" w:sz="4" w:space="4" w:color="auto"/>
          <w:bottom w:val="dotted" w:sz="4" w:space="1" w:color="auto"/>
          <w:right w:val="dotted" w:sz="4" w:space="4" w:color="auto"/>
        </w:pBdr>
        <w:rPr>
          <w:rFonts w:ascii="Times New Roman" w:hAnsi="Times New Roman" w:cs="Times New Roman"/>
          <w:sz w:val="24"/>
          <w:szCs w:val="24"/>
        </w:rPr>
      </w:pPr>
      <w:r>
        <w:rPr>
          <w:rFonts w:ascii="Times New Roman" w:hAnsi="Times New Roman" w:cs="Times New Roman"/>
          <w:sz w:val="24"/>
          <w:szCs w:val="24"/>
        </w:rPr>
        <w:t xml:space="preserve">U 2023. godini Ministarstvo nije imalo izdatke za dionice i udjele, a 2022. godine </w:t>
      </w:r>
      <w:r w:rsidRPr="0084022E">
        <w:rPr>
          <w:rFonts w:ascii="Times New Roman" w:hAnsi="Times New Roman" w:cs="Times New Roman"/>
          <w:sz w:val="24"/>
          <w:szCs w:val="24"/>
        </w:rPr>
        <w:t xml:space="preserve">Ministarstvo i Croatia Airlines d.d. sklopili su Ugovor o ulaganju u dioničko društvo Croatia Airlines na način da Republika Hrvatska izvrši dodatno ulaganje u temeljni kapital Croatia Airlines ulogom u novcu u iznosu od </w:t>
      </w:r>
      <w:r>
        <w:rPr>
          <w:rFonts w:ascii="Times New Roman" w:hAnsi="Times New Roman" w:cs="Times New Roman"/>
          <w:sz w:val="24"/>
          <w:szCs w:val="24"/>
        </w:rPr>
        <w:t>39,2 mil EUR.</w:t>
      </w:r>
    </w:p>
    <w:p w:rsidR="00CC75C5" w:rsidRDefault="00CC75C5" w:rsidP="000D58E1">
      <w:pPr>
        <w:ind w:left="60"/>
        <w:rPr>
          <w:rFonts w:ascii="Times New Roman" w:hAnsi="Times New Roman" w:cs="Times New Roman"/>
          <w:sz w:val="24"/>
          <w:szCs w:val="24"/>
        </w:rPr>
      </w:pPr>
    </w:p>
    <w:p w:rsidR="000D58E1" w:rsidRDefault="000D58E1" w:rsidP="00036DEE">
      <w:pPr>
        <w:pStyle w:val="Naslov1"/>
      </w:pPr>
      <w:bookmarkStart w:id="7" w:name="_Toc128989460"/>
      <w:r w:rsidRPr="00614260">
        <w:t>B I LJ E Š K E  U Z  O B R A Z A C  P – V R I O</w:t>
      </w:r>
      <w:bookmarkEnd w:id="7"/>
    </w:p>
    <w:p w:rsidR="004F6DF2" w:rsidRPr="004F6DF2" w:rsidRDefault="004F6DF2" w:rsidP="004F6DF2"/>
    <w:p w:rsidR="000D58E1" w:rsidRPr="00D649D7" w:rsidRDefault="00005934" w:rsidP="000C01F8">
      <w:pPr>
        <w:pStyle w:val="Odlomakpopisa"/>
        <w:numPr>
          <w:ilvl w:val="0"/>
          <w:numId w:val="3"/>
        </w:numPr>
        <w:rPr>
          <w:rFonts w:ascii="Times New Roman" w:hAnsi="Times New Roman" w:cs="Times New Roman"/>
          <w:b/>
          <w:sz w:val="24"/>
          <w:szCs w:val="24"/>
        </w:rPr>
      </w:pPr>
      <w:r w:rsidRPr="00005934">
        <w:rPr>
          <w:rFonts w:ascii="Times New Roman" w:hAnsi="Times New Roman" w:cs="Times New Roman"/>
          <w:sz w:val="24"/>
          <w:szCs w:val="24"/>
        </w:rPr>
        <w:t>Promjene u vrijednosti i obujmu imovine i obveza</w:t>
      </w:r>
      <w:r>
        <w:rPr>
          <w:rFonts w:ascii="Times New Roman" w:hAnsi="Times New Roman" w:cs="Times New Roman"/>
          <w:sz w:val="24"/>
          <w:szCs w:val="24"/>
        </w:rPr>
        <w:t xml:space="preserve"> </w:t>
      </w:r>
      <w:r w:rsidRPr="00D649D7">
        <w:rPr>
          <w:rFonts w:ascii="Times New Roman" w:hAnsi="Times New Roman" w:cs="Times New Roman"/>
          <w:b/>
          <w:sz w:val="24"/>
          <w:szCs w:val="24"/>
        </w:rPr>
        <w:t>(915</w:t>
      </w:r>
      <w:r w:rsidR="00CC75C5" w:rsidRPr="00D649D7">
        <w:rPr>
          <w:rFonts w:ascii="Times New Roman" w:hAnsi="Times New Roman" w:cs="Times New Roman"/>
          <w:b/>
          <w:sz w:val="24"/>
          <w:szCs w:val="24"/>
        </w:rPr>
        <w:t>1</w:t>
      </w:r>
      <w:r w:rsidRPr="00D649D7">
        <w:rPr>
          <w:rFonts w:ascii="Times New Roman" w:hAnsi="Times New Roman" w:cs="Times New Roman"/>
          <w:b/>
          <w:sz w:val="24"/>
          <w:szCs w:val="24"/>
        </w:rPr>
        <w:t>)</w:t>
      </w:r>
    </w:p>
    <w:p w:rsidR="000D58E1" w:rsidRDefault="004D339B" w:rsidP="00E764F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Temeljem Sporazuma o prijenosu prava upravljanja nekretninom Ministarstvo je od Ministarstva prostornog uređenja, graditeljstava i državne imovine dobilo skladište Centar u Slavonskom Brodu i prenijelo ga Lučkoj upravi Slavonski Brod.</w:t>
      </w:r>
    </w:p>
    <w:p w:rsidR="004D339B" w:rsidRDefault="004D339B" w:rsidP="00E764F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Ministarstvo je od Ministarstva pravosuđa zaprimilo računalnu opremu „za rad na izdvojenom mjestu rada“ u vrijednosti 204.499,32 EUR.</w:t>
      </w:r>
    </w:p>
    <w:p w:rsidR="00E764FF" w:rsidRDefault="00E764FF" w:rsidP="00E764F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U 2023. godini Ministarstvo je rashodovalo 2 vozila i 2 brodice sadašnje vrijednosti 10.698,52 EUR.</w:t>
      </w:r>
    </w:p>
    <w:p w:rsidR="004D339B" w:rsidRDefault="004D339B" w:rsidP="00E764F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Ministarstvo je isknjižilo sadašnju vrijednost ukradenog računala u iznosu od 611,72 EUR.</w:t>
      </w:r>
    </w:p>
    <w:p w:rsidR="004D339B" w:rsidRDefault="004D339B" w:rsidP="00E764FF">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Temeljem Sporazuma o trajnom ustupanju čitača otisaka prstiju MUP-u Ministarstvo je isknjižilo iz knjigovodstvene evidencije predane čitače otisaka prstiju u iznosu od 15.761,88 EUR.</w:t>
      </w:r>
    </w:p>
    <w:p w:rsidR="004F6DF2" w:rsidRDefault="004D339B"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Tijekom 2023. godine isknjižena je vrijednost </w:t>
      </w:r>
      <w:r w:rsidR="00E764FF">
        <w:rPr>
          <w:rFonts w:ascii="Times New Roman" w:hAnsi="Times New Roman" w:cs="Times New Roman"/>
          <w:sz w:val="24"/>
          <w:szCs w:val="24"/>
        </w:rPr>
        <w:t>potraživanja za izrečene kazne za prekršaje u prometu za koje je nastupila apsolutna zastara u iznosu od 290.467,41 EUR.</w:t>
      </w:r>
    </w:p>
    <w:p w:rsidR="002F6EF6" w:rsidRDefault="002F6EF6" w:rsidP="002F6EF6">
      <w:bookmarkStart w:id="8" w:name="_Toc128989461"/>
    </w:p>
    <w:p w:rsidR="002F6EF6" w:rsidRPr="002F6EF6" w:rsidRDefault="002F6EF6" w:rsidP="002F6EF6"/>
    <w:p w:rsidR="000D58E1" w:rsidRPr="00614260" w:rsidRDefault="00005934" w:rsidP="00036DEE">
      <w:pPr>
        <w:pStyle w:val="Naslov1"/>
      </w:pPr>
      <w:r w:rsidRPr="00614260">
        <w:t>R A S – f u n k c i j s k i</w:t>
      </w:r>
      <w:bookmarkEnd w:id="8"/>
    </w:p>
    <w:p w:rsidR="00CC75C5" w:rsidRPr="00D649D7" w:rsidRDefault="00CC75C5"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Cestovni promet </w:t>
      </w:r>
      <w:r w:rsidRPr="00D649D7">
        <w:rPr>
          <w:rFonts w:ascii="Times New Roman" w:hAnsi="Times New Roman" w:cs="Times New Roman"/>
          <w:b/>
          <w:sz w:val="24"/>
          <w:szCs w:val="24"/>
        </w:rPr>
        <w:t>(0451)</w:t>
      </w:r>
    </w:p>
    <w:p w:rsidR="004F6DF2" w:rsidRDefault="007242FE"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U 2023. godini za cestovni promet rashodi su veći za 242 mil EUR u odnosu na 2022. godinu. Veći rashodi u odnosu na 2022. godinu za 232 mil EUR ostvareni su za projekte financirane iz Fonda solidarnosti EU za sanaciju u potresu oštećene cestovne infrastrukture. Iz Mehanizma za oporavak i otpornost financirani su rashodi za  </w:t>
      </w:r>
      <w:r w:rsidR="007B4E93" w:rsidRPr="007B4E93">
        <w:rPr>
          <w:rFonts w:ascii="Times New Roman" w:hAnsi="Times New Roman" w:cs="Times New Roman"/>
          <w:sz w:val="24"/>
          <w:szCs w:val="24"/>
        </w:rPr>
        <w:t>projekt Istraživanje, razvoj i proizvodnja vozila nove mobilnosti i prateće infrastrukture</w:t>
      </w:r>
      <w:r w:rsidR="007B4E93">
        <w:rPr>
          <w:rFonts w:ascii="Times New Roman" w:hAnsi="Times New Roman" w:cs="Times New Roman"/>
          <w:sz w:val="24"/>
          <w:szCs w:val="24"/>
        </w:rPr>
        <w:t xml:space="preserve"> koji su veći za 50 mil EUR u odnosu na 2022. godinu. Isplaćena naknada u cijeni goriva za Hrvatske ceste u 2023. godini veća je za 45 mil EUR u odnosu na 2022. godinu. Županijskim upravama za ceste isplaćene su  za 12,6 mil EUR veće potpore za održavanje lokalnih i županijskih cesta u odnosu na 2022. godinu. Za sufinanciranje javne usluge u cestovnom prijevozu </w:t>
      </w:r>
      <w:r w:rsidR="007B4E93">
        <w:rPr>
          <w:rFonts w:ascii="Times New Roman" w:hAnsi="Times New Roman" w:cs="Times New Roman"/>
          <w:sz w:val="24"/>
          <w:szCs w:val="24"/>
        </w:rPr>
        <w:lastRenderedPageBreak/>
        <w:t>isplaćene su za 4,6 mil EUR veće potpore jedinicama lokalne samouprave u odnosu na 2022. godinu, a po koncesijskom ugovoru Autocesta Zagreb-Macelj u 2023. godini isplaćeno je  4,3 mil EUR više nego u 2022. godini.</w:t>
      </w:r>
    </w:p>
    <w:p w:rsidR="004F6DF2" w:rsidRPr="004F6DF2" w:rsidRDefault="0031791D"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Z</w:t>
      </w:r>
      <w:r w:rsidRPr="0031791D">
        <w:rPr>
          <w:rFonts w:ascii="Times New Roman" w:hAnsi="Times New Roman" w:cs="Times New Roman"/>
          <w:sz w:val="24"/>
          <w:szCs w:val="24"/>
        </w:rPr>
        <w:t xml:space="preserve">a projekte u okviru OP Konkurentnost i kohezija isplaćeno je </w:t>
      </w:r>
      <w:r>
        <w:rPr>
          <w:rFonts w:ascii="Times New Roman" w:hAnsi="Times New Roman" w:cs="Times New Roman"/>
          <w:sz w:val="24"/>
          <w:szCs w:val="24"/>
        </w:rPr>
        <w:t>114</w:t>
      </w:r>
      <w:r w:rsidRPr="0031791D">
        <w:rPr>
          <w:rFonts w:ascii="Times New Roman" w:hAnsi="Times New Roman" w:cs="Times New Roman"/>
          <w:sz w:val="24"/>
          <w:szCs w:val="24"/>
        </w:rPr>
        <w:t xml:space="preserve"> mil EUR manje u odnosu na 2022. godinu jer programsko razdoblje završava s 31.12.2023. i većina projekata je završena ili je pred završetkom</w:t>
      </w:r>
      <w:r>
        <w:rPr>
          <w:rFonts w:ascii="Times New Roman" w:hAnsi="Times New Roman" w:cs="Times New Roman"/>
          <w:sz w:val="24"/>
          <w:szCs w:val="24"/>
        </w:rPr>
        <w:t>.</w:t>
      </w:r>
    </w:p>
    <w:p w:rsidR="00CC75C5" w:rsidRPr="00D649D7" w:rsidRDefault="00CC75C5" w:rsidP="000C01F8">
      <w:pPr>
        <w:pStyle w:val="Odlomakpopisa"/>
        <w:numPr>
          <w:ilvl w:val="0"/>
          <w:numId w:val="3"/>
        </w:numPr>
        <w:rPr>
          <w:rFonts w:ascii="Times New Roman" w:hAnsi="Times New Roman" w:cs="Times New Roman"/>
          <w:b/>
          <w:sz w:val="24"/>
          <w:szCs w:val="24"/>
        </w:rPr>
      </w:pPr>
      <w:r>
        <w:rPr>
          <w:rFonts w:ascii="Times New Roman" w:hAnsi="Times New Roman" w:cs="Times New Roman"/>
          <w:sz w:val="24"/>
          <w:szCs w:val="24"/>
        </w:rPr>
        <w:t xml:space="preserve">Željeznički promet </w:t>
      </w:r>
      <w:r w:rsidRPr="00D649D7">
        <w:rPr>
          <w:rFonts w:ascii="Times New Roman" w:hAnsi="Times New Roman" w:cs="Times New Roman"/>
          <w:b/>
          <w:sz w:val="24"/>
          <w:szCs w:val="24"/>
        </w:rPr>
        <w:t>(0453)</w:t>
      </w:r>
    </w:p>
    <w:p w:rsidR="005621F0" w:rsidRPr="004F6DF2" w:rsidRDefault="0031791D"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31791D">
        <w:rPr>
          <w:rFonts w:ascii="Times New Roman" w:hAnsi="Times New Roman" w:cs="Times New Roman"/>
          <w:sz w:val="24"/>
          <w:szCs w:val="24"/>
        </w:rPr>
        <w:t xml:space="preserve">U 2023. godini za </w:t>
      </w:r>
      <w:r>
        <w:rPr>
          <w:rFonts w:ascii="Times New Roman" w:hAnsi="Times New Roman" w:cs="Times New Roman"/>
          <w:sz w:val="24"/>
          <w:szCs w:val="24"/>
        </w:rPr>
        <w:t>željeznički</w:t>
      </w:r>
      <w:r w:rsidRPr="0031791D">
        <w:rPr>
          <w:rFonts w:ascii="Times New Roman" w:hAnsi="Times New Roman" w:cs="Times New Roman"/>
          <w:sz w:val="24"/>
          <w:szCs w:val="24"/>
        </w:rPr>
        <w:t xml:space="preserve"> promet rashodi su veći za </w:t>
      </w:r>
      <w:r>
        <w:rPr>
          <w:rFonts w:ascii="Times New Roman" w:hAnsi="Times New Roman" w:cs="Times New Roman"/>
          <w:sz w:val="24"/>
          <w:szCs w:val="24"/>
        </w:rPr>
        <w:t>127</w:t>
      </w:r>
      <w:r w:rsidRPr="0031791D">
        <w:rPr>
          <w:rFonts w:ascii="Times New Roman" w:hAnsi="Times New Roman" w:cs="Times New Roman"/>
          <w:sz w:val="24"/>
          <w:szCs w:val="24"/>
        </w:rPr>
        <w:t xml:space="preserve"> mil EUR u odnosu na 2022. godinu</w:t>
      </w:r>
      <w:r>
        <w:rPr>
          <w:rFonts w:ascii="Times New Roman" w:hAnsi="Times New Roman" w:cs="Times New Roman"/>
          <w:sz w:val="24"/>
          <w:szCs w:val="24"/>
        </w:rPr>
        <w:t>. U</w:t>
      </w:r>
      <w:r w:rsidRPr="0031791D">
        <w:rPr>
          <w:rFonts w:ascii="Times New Roman" w:hAnsi="Times New Roman" w:cs="Times New Roman"/>
          <w:sz w:val="24"/>
          <w:szCs w:val="24"/>
        </w:rPr>
        <w:t xml:space="preserve"> 2023. godini za poticanje željezničkog putničkog prijevoza rashodi su veći za 9,3 mil EUR u odnosu na 2022. godinu</w:t>
      </w:r>
      <w:r>
        <w:rPr>
          <w:rFonts w:ascii="Times New Roman" w:hAnsi="Times New Roman" w:cs="Times New Roman"/>
          <w:sz w:val="24"/>
          <w:szCs w:val="24"/>
        </w:rPr>
        <w:t xml:space="preserve">, </w:t>
      </w:r>
      <w:r w:rsidRPr="0031791D">
        <w:rPr>
          <w:rFonts w:ascii="Times New Roman" w:hAnsi="Times New Roman" w:cs="Times New Roman"/>
          <w:sz w:val="24"/>
          <w:szCs w:val="24"/>
        </w:rPr>
        <w:t>za provođenje CEF projekata željezničkog sektora u 2023. godini rashodi su veći za 11 mil EUR u odnosu na 2022. godinu</w:t>
      </w:r>
      <w:r>
        <w:rPr>
          <w:rFonts w:ascii="Times New Roman" w:hAnsi="Times New Roman" w:cs="Times New Roman"/>
          <w:sz w:val="24"/>
          <w:szCs w:val="24"/>
        </w:rPr>
        <w:t xml:space="preserve">, </w:t>
      </w:r>
      <w:r w:rsidRPr="0031791D">
        <w:rPr>
          <w:rFonts w:ascii="Times New Roman" w:hAnsi="Times New Roman" w:cs="Times New Roman"/>
          <w:sz w:val="24"/>
          <w:szCs w:val="24"/>
        </w:rPr>
        <w:t>u 2023. godini isplaćene tekuće pomoći HŽI-u za Upravljanje, organizaciju i regulaciju željezničkog prometa veće su za 19,4 mil EUR u odnosu na 2022. godinu</w:t>
      </w:r>
      <w:r>
        <w:rPr>
          <w:rFonts w:ascii="Times New Roman" w:hAnsi="Times New Roman" w:cs="Times New Roman"/>
          <w:sz w:val="24"/>
          <w:szCs w:val="24"/>
        </w:rPr>
        <w:t xml:space="preserve">, </w:t>
      </w:r>
      <w:r w:rsidR="00A3704A">
        <w:rPr>
          <w:rFonts w:ascii="Times New Roman" w:hAnsi="Times New Roman" w:cs="Times New Roman"/>
          <w:sz w:val="24"/>
          <w:szCs w:val="24"/>
        </w:rPr>
        <w:t>iz Mehanizma za oporavak i otpornost financirani su projekti vezani uz željeznički promet od 33 mil EUR. U</w:t>
      </w:r>
      <w:r w:rsidR="00A3704A" w:rsidRPr="00A3704A">
        <w:rPr>
          <w:rFonts w:ascii="Times New Roman" w:hAnsi="Times New Roman" w:cs="Times New Roman"/>
          <w:sz w:val="24"/>
          <w:szCs w:val="24"/>
        </w:rPr>
        <w:t xml:space="preserve"> 2023. godin</w:t>
      </w:r>
      <w:r w:rsidR="00A3704A">
        <w:rPr>
          <w:rFonts w:ascii="Times New Roman" w:hAnsi="Times New Roman" w:cs="Times New Roman"/>
          <w:sz w:val="24"/>
          <w:szCs w:val="24"/>
        </w:rPr>
        <w:t>i</w:t>
      </w:r>
      <w:r w:rsidR="00A3704A" w:rsidRPr="00A3704A">
        <w:rPr>
          <w:rFonts w:ascii="Times New Roman" w:hAnsi="Times New Roman" w:cs="Times New Roman"/>
          <w:sz w:val="24"/>
          <w:szCs w:val="24"/>
        </w:rPr>
        <w:t xml:space="preserve"> otvorena je nova proračunska stavka A820082 Financiranje i sufinanciranje građenja, modernizacije i obnove željezničke infrastrukture koja su ranije financirana iz investicijskih kredita banaka društva HŽ INFRASTRUKTURA d.o.o. U 2023. godini ostvareni su rashodi u iznosu od 9.537.453,00 EUR</w:t>
      </w:r>
      <w:r w:rsidR="005621F0">
        <w:rPr>
          <w:rFonts w:ascii="Times New Roman" w:hAnsi="Times New Roman" w:cs="Times New Roman"/>
          <w:sz w:val="24"/>
          <w:szCs w:val="24"/>
        </w:rPr>
        <w:t xml:space="preserve">. </w:t>
      </w:r>
      <w:r w:rsidR="005621F0" w:rsidRPr="005621F0">
        <w:rPr>
          <w:rFonts w:ascii="Times New Roman" w:hAnsi="Times New Roman" w:cs="Times New Roman"/>
          <w:sz w:val="24"/>
          <w:szCs w:val="24"/>
        </w:rPr>
        <w:t xml:space="preserve">Isplaćena naknada u cijeni goriva za </w:t>
      </w:r>
      <w:r w:rsidR="005621F0">
        <w:rPr>
          <w:rFonts w:ascii="Times New Roman" w:hAnsi="Times New Roman" w:cs="Times New Roman"/>
          <w:sz w:val="24"/>
          <w:szCs w:val="24"/>
        </w:rPr>
        <w:t>HŽI</w:t>
      </w:r>
      <w:r w:rsidR="005621F0" w:rsidRPr="005621F0">
        <w:rPr>
          <w:rFonts w:ascii="Times New Roman" w:hAnsi="Times New Roman" w:cs="Times New Roman"/>
          <w:sz w:val="24"/>
          <w:szCs w:val="24"/>
        </w:rPr>
        <w:t xml:space="preserve"> u 2023. godini veća je za </w:t>
      </w:r>
      <w:r w:rsidR="005621F0">
        <w:rPr>
          <w:rFonts w:ascii="Times New Roman" w:hAnsi="Times New Roman" w:cs="Times New Roman"/>
          <w:sz w:val="24"/>
          <w:szCs w:val="24"/>
        </w:rPr>
        <w:t>8,7</w:t>
      </w:r>
      <w:r w:rsidR="005621F0" w:rsidRPr="005621F0">
        <w:rPr>
          <w:rFonts w:ascii="Times New Roman" w:hAnsi="Times New Roman" w:cs="Times New Roman"/>
          <w:sz w:val="24"/>
          <w:szCs w:val="24"/>
        </w:rPr>
        <w:t xml:space="preserve"> mil EUR u odnosu na 2022. godinu</w:t>
      </w:r>
      <w:r w:rsidR="005621F0">
        <w:rPr>
          <w:rFonts w:ascii="Times New Roman" w:hAnsi="Times New Roman" w:cs="Times New Roman"/>
          <w:sz w:val="24"/>
          <w:szCs w:val="24"/>
        </w:rPr>
        <w:t>.</w:t>
      </w:r>
    </w:p>
    <w:p w:rsidR="00CC75C5" w:rsidRPr="00D649D7" w:rsidRDefault="005621F0" w:rsidP="005621F0">
      <w:pPr>
        <w:pStyle w:val="Odlomakpopisa"/>
        <w:numPr>
          <w:ilvl w:val="0"/>
          <w:numId w:val="3"/>
        </w:numPr>
        <w:jc w:val="both"/>
        <w:rPr>
          <w:rFonts w:ascii="Times New Roman" w:hAnsi="Times New Roman" w:cs="Times New Roman"/>
          <w:b/>
          <w:sz w:val="24"/>
          <w:szCs w:val="24"/>
        </w:rPr>
      </w:pPr>
      <w:r>
        <w:rPr>
          <w:rFonts w:ascii="Times New Roman" w:hAnsi="Times New Roman" w:cs="Times New Roman"/>
          <w:sz w:val="24"/>
          <w:szCs w:val="24"/>
        </w:rPr>
        <w:t>Komunikacije</w:t>
      </w:r>
      <w:r w:rsidR="00CC75C5">
        <w:rPr>
          <w:rFonts w:ascii="Times New Roman" w:hAnsi="Times New Roman" w:cs="Times New Roman"/>
          <w:sz w:val="24"/>
          <w:szCs w:val="24"/>
        </w:rPr>
        <w:t xml:space="preserve"> </w:t>
      </w:r>
      <w:r w:rsidR="00CC75C5" w:rsidRPr="00D649D7">
        <w:rPr>
          <w:rFonts w:ascii="Times New Roman" w:hAnsi="Times New Roman" w:cs="Times New Roman"/>
          <w:b/>
          <w:sz w:val="24"/>
          <w:szCs w:val="24"/>
        </w:rPr>
        <w:t>(04</w:t>
      </w:r>
      <w:r>
        <w:rPr>
          <w:rFonts w:ascii="Times New Roman" w:hAnsi="Times New Roman" w:cs="Times New Roman"/>
          <w:b/>
          <w:sz w:val="24"/>
          <w:szCs w:val="24"/>
        </w:rPr>
        <w:t>6</w:t>
      </w:r>
      <w:r w:rsidR="00CC75C5" w:rsidRPr="00D649D7">
        <w:rPr>
          <w:rFonts w:ascii="Times New Roman" w:hAnsi="Times New Roman" w:cs="Times New Roman"/>
          <w:b/>
          <w:sz w:val="24"/>
          <w:szCs w:val="24"/>
        </w:rPr>
        <w:t>)</w:t>
      </w:r>
    </w:p>
    <w:p w:rsidR="004F6DF2" w:rsidRPr="004F6DF2" w:rsidRDefault="005621F0"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Z</w:t>
      </w:r>
      <w:r w:rsidRPr="005621F0">
        <w:rPr>
          <w:rFonts w:ascii="Times New Roman" w:hAnsi="Times New Roman" w:cs="Times New Roman"/>
          <w:sz w:val="24"/>
          <w:szCs w:val="24"/>
        </w:rPr>
        <w:t xml:space="preserve">a razvoj infrastrukture širokopojasne mreže u 2023. godini utrošeno je </w:t>
      </w:r>
      <w:r>
        <w:rPr>
          <w:rFonts w:ascii="Times New Roman" w:hAnsi="Times New Roman" w:cs="Times New Roman"/>
          <w:sz w:val="24"/>
          <w:szCs w:val="24"/>
        </w:rPr>
        <w:t>80</w:t>
      </w:r>
      <w:r w:rsidRPr="005621F0">
        <w:rPr>
          <w:rFonts w:ascii="Times New Roman" w:hAnsi="Times New Roman" w:cs="Times New Roman"/>
          <w:sz w:val="24"/>
          <w:szCs w:val="24"/>
        </w:rPr>
        <w:t xml:space="preserve"> mil EUR više nego u 2022. godini budući da je većina projekata ugovorena u 2022. godini, a s realizacijom se započelo u 2023. godini</w:t>
      </w:r>
      <w:r>
        <w:rPr>
          <w:rFonts w:ascii="Times New Roman" w:hAnsi="Times New Roman" w:cs="Times New Roman"/>
          <w:sz w:val="24"/>
          <w:szCs w:val="24"/>
        </w:rPr>
        <w:t>.</w:t>
      </w:r>
    </w:p>
    <w:p w:rsidR="0069302A" w:rsidRPr="00614260" w:rsidRDefault="000D58E1" w:rsidP="005B49D1">
      <w:pPr>
        <w:pStyle w:val="Naslov1"/>
      </w:pPr>
      <w:bookmarkStart w:id="9" w:name="_Toc128989462"/>
      <w:r w:rsidRPr="00614260">
        <w:t>B I LJ E Š K E  U Z  O B R A Z A C  O B V E Z E</w:t>
      </w:r>
      <w:bookmarkEnd w:id="9"/>
    </w:p>
    <w:p w:rsidR="00005934" w:rsidRDefault="00005934" w:rsidP="005621F0">
      <w:pPr>
        <w:jc w:val="both"/>
        <w:rPr>
          <w:rFonts w:ascii="Times New Roman" w:hAnsi="Times New Roman" w:cs="Times New Roman"/>
          <w:sz w:val="28"/>
          <w:szCs w:val="28"/>
        </w:rPr>
      </w:pPr>
    </w:p>
    <w:p w:rsidR="00005934" w:rsidRPr="00D649D7" w:rsidRDefault="00005934" w:rsidP="005621F0">
      <w:pPr>
        <w:pStyle w:val="Odlomakpopisa"/>
        <w:numPr>
          <w:ilvl w:val="0"/>
          <w:numId w:val="3"/>
        </w:numPr>
        <w:jc w:val="both"/>
        <w:rPr>
          <w:rFonts w:ascii="Times New Roman" w:hAnsi="Times New Roman" w:cs="Times New Roman"/>
          <w:b/>
          <w:sz w:val="24"/>
          <w:szCs w:val="24"/>
        </w:rPr>
      </w:pPr>
      <w:r w:rsidRPr="00005934">
        <w:rPr>
          <w:rFonts w:ascii="Times New Roman" w:hAnsi="Times New Roman" w:cs="Times New Roman"/>
          <w:sz w:val="24"/>
          <w:szCs w:val="24"/>
        </w:rPr>
        <w:t>Stanje obveza</w:t>
      </w:r>
      <w:r>
        <w:rPr>
          <w:rFonts w:ascii="Times New Roman" w:hAnsi="Times New Roman" w:cs="Times New Roman"/>
          <w:sz w:val="24"/>
          <w:szCs w:val="24"/>
        </w:rPr>
        <w:t xml:space="preserve"> na kraju izvještajnog razdoblja </w:t>
      </w:r>
      <w:r w:rsidRPr="00D649D7">
        <w:rPr>
          <w:rFonts w:ascii="Times New Roman" w:hAnsi="Times New Roman" w:cs="Times New Roman"/>
          <w:b/>
          <w:sz w:val="24"/>
          <w:szCs w:val="24"/>
        </w:rPr>
        <w:t>(V006)</w:t>
      </w:r>
    </w:p>
    <w:p w:rsidR="004F6DF2" w:rsidRPr="004F6DF2" w:rsidRDefault="00114F0A"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Stanje obveza na dan 31.12.2023. je 70.224.946,10 EUR. </w:t>
      </w:r>
    </w:p>
    <w:p w:rsidR="00005934" w:rsidRPr="00D649D7" w:rsidRDefault="00005934" w:rsidP="005621F0">
      <w:pPr>
        <w:pStyle w:val="Odlomakpopisa"/>
        <w:numPr>
          <w:ilvl w:val="0"/>
          <w:numId w:val="3"/>
        </w:numPr>
        <w:jc w:val="both"/>
        <w:rPr>
          <w:rFonts w:ascii="Times New Roman" w:hAnsi="Times New Roman" w:cs="Times New Roman"/>
          <w:b/>
          <w:sz w:val="24"/>
          <w:szCs w:val="24"/>
        </w:rPr>
      </w:pPr>
      <w:r>
        <w:rPr>
          <w:rFonts w:ascii="Times New Roman" w:hAnsi="Times New Roman" w:cs="Times New Roman"/>
          <w:sz w:val="24"/>
          <w:szCs w:val="24"/>
        </w:rPr>
        <w:t xml:space="preserve">Stanje dospjelih obveza na kraju izvještajnog razdoblja </w:t>
      </w:r>
      <w:r w:rsidRPr="00D649D7">
        <w:rPr>
          <w:rFonts w:ascii="Times New Roman" w:hAnsi="Times New Roman" w:cs="Times New Roman"/>
          <w:b/>
          <w:sz w:val="24"/>
          <w:szCs w:val="24"/>
        </w:rPr>
        <w:t>(V007)</w:t>
      </w:r>
    </w:p>
    <w:p w:rsidR="004F6DF2" w:rsidRPr="004F6DF2" w:rsidRDefault="00114F0A" w:rsidP="005621F0">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 xml:space="preserve">Dospjele obveze na dan 31.12.2023. su 3.981,28 EUR, a odnose se na dio računa za </w:t>
      </w:r>
      <w:r w:rsidRPr="00114F0A">
        <w:rPr>
          <w:rFonts w:ascii="Times New Roman" w:hAnsi="Times New Roman" w:cs="Times New Roman"/>
          <w:sz w:val="24"/>
          <w:szCs w:val="24"/>
        </w:rPr>
        <w:t>uporabu javnih cesta i cestarine za najteže invalide</w:t>
      </w:r>
      <w:r>
        <w:rPr>
          <w:rFonts w:ascii="Times New Roman" w:hAnsi="Times New Roman" w:cs="Times New Roman"/>
          <w:sz w:val="24"/>
          <w:szCs w:val="24"/>
        </w:rPr>
        <w:t>. Račun je zaprimljen nakon provedenih svih prer</w:t>
      </w:r>
      <w:r w:rsidR="005B49D1">
        <w:rPr>
          <w:rFonts w:ascii="Times New Roman" w:hAnsi="Times New Roman" w:cs="Times New Roman"/>
          <w:sz w:val="24"/>
          <w:szCs w:val="24"/>
        </w:rPr>
        <w:t>a</w:t>
      </w:r>
      <w:r>
        <w:rPr>
          <w:rFonts w:ascii="Times New Roman" w:hAnsi="Times New Roman" w:cs="Times New Roman"/>
          <w:sz w:val="24"/>
          <w:szCs w:val="24"/>
        </w:rPr>
        <w:t xml:space="preserve">spodjela i sredstva preostala na stavci za podmirenje naknada </w:t>
      </w:r>
      <w:r w:rsidRPr="00114F0A">
        <w:rPr>
          <w:rFonts w:ascii="Times New Roman" w:hAnsi="Times New Roman" w:cs="Times New Roman"/>
          <w:sz w:val="24"/>
          <w:szCs w:val="24"/>
        </w:rPr>
        <w:t>za uporabu javnih cesta i cestarine za najteže invalide</w:t>
      </w:r>
      <w:r>
        <w:rPr>
          <w:rFonts w:ascii="Times New Roman" w:hAnsi="Times New Roman" w:cs="Times New Roman"/>
          <w:sz w:val="24"/>
          <w:szCs w:val="24"/>
        </w:rPr>
        <w:t xml:space="preserve"> nisu bila dostatna za podmirenje računa u cijelosti, pa je račun podmiren djelomično, a preostali iznos računa je podmiren 04.01.2024.</w:t>
      </w:r>
    </w:p>
    <w:p w:rsidR="00CC75C5" w:rsidRPr="00D649D7" w:rsidRDefault="00CC75C5" w:rsidP="005621F0">
      <w:pPr>
        <w:pStyle w:val="Odlomakpopisa"/>
        <w:numPr>
          <w:ilvl w:val="0"/>
          <w:numId w:val="3"/>
        </w:numPr>
        <w:jc w:val="both"/>
        <w:rPr>
          <w:rFonts w:ascii="Times New Roman" w:hAnsi="Times New Roman" w:cs="Times New Roman"/>
          <w:b/>
          <w:sz w:val="24"/>
          <w:szCs w:val="24"/>
        </w:rPr>
      </w:pPr>
      <w:r>
        <w:rPr>
          <w:rFonts w:ascii="Times New Roman" w:hAnsi="Times New Roman" w:cs="Times New Roman"/>
          <w:sz w:val="24"/>
          <w:szCs w:val="24"/>
        </w:rPr>
        <w:t xml:space="preserve">Stanje nedospjelih obveza na kraju izvještajnog razdoblja </w:t>
      </w:r>
      <w:r w:rsidRPr="00D649D7">
        <w:rPr>
          <w:rFonts w:ascii="Times New Roman" w:hAnsi="Times New Roman" w:cs="Times New Roman"/>
          <w:b/>
          <w:sz w:val="24"/>
          <w:szCs w:val="24"/>
        </w:rPr>
        <w:t>(V009)</w:t>
      </w:r>
    </w:p>
    <w:p w:rsidR="0000019C" w:rsidRDefault="00114F0A" w:rsidP="00E1201D">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114F0A">
        <w:rPr>
          <w:rFonts w:ascii="Times New Roman" w:hAnsi="Times New Roman" w:cs="Times New Roman"/>
          <w:sz w:val="24"/>
          <w:szCs w:val="24"/>
        </w:rPr>
        <w:t xml:space="preserve">Stanje </w:t>
      </w:r>
      <w:r>
        <w:rPr>
          <w:rFonts w:ascii="Times New Roman" w:hAnsi="Times New Roman" w:cs="Times New Roman"/>
          <w:sz w:val="24"/>
          <w:szCs w:val="24"/>
        </w:rPr>
        <w:t xml:space="preserve">nedospjelih </w:t>
      </w:r>
      <w:r w:rsidRPr="00114F0A">
        <w:rPr>
          <w:rFonts w:ascii="Times New Roman" w:hAnsi="Times New Roman" w:cs="Times New Roman"/>
          <w:sz w:val="24"/>
          <w:szCs w:val="24"/>
        </w:rPr>
        <w:t>obveza</w:t>
      </w:r>
      <w:r w:rsidR="00E1201D">
        <w:rPr>
          <w:rFonts w:ascii="Times New Roman" w:hAnsi="Times New Roman" w:cs="Times New Roman"/>
          <w:sz w:val="24"/>
          <w:szCs w:val="24"/>
        </w:rPr>
        <w:t xml:space="preserve"> na dan 31.12.2023. je 70.220.964,82 EUR, od čega su međusobne obveze između subjekata općeg proračuna 24.941.552,32 EUR, a ostale obveze čije je dospijeće u 2024.-2027. godini 45.279.412,50 EUR. Najznačajnije obveze (42.697.851,25 EUR) odnose se na obveze za izuzeto javno dobro </w:t>
      </w:r>
      <w:r w:rsidR="00E1201D" w:rsidRPr="00E1201D">
        <w:rPr>
          <w:rFonts w:ascii="Times New Roman" w:hAnsi="Times New Roman" w:cs="Times New Roman"/>
          <w:sz w:val="24"/>
          <w:szCs w:val="24"/>
        </w:rPr>
        <w:t>koje dospijevaju u 2024., 2025., 2026. i 2027. godini</w:t>
      </w:r>
      <w:r w:rsidR="00E1201D">
        <w:rPr>
          <w:rFonts w:ascii="Times New Roman" w:hAnsi="Times New Roman" w:cs="Times New Roman"/>
          <w:sz w:val="24"/>
          <w:szCs w:val="24"/>
        </w:rPr>
        <w:t>, a prema</w:t>
      </w:r>
      <w:r w:rsidR="00E1201D" w:rsidRPr="00E1201D">
        <w:rPr>
          <w:rFonts w:ascii="Times New Roman" w:hAnsi="Times New Roman" w:cs="Times New Roman"/>
          <w:sz w:val="24"/>
          <w:szCs w:val="24"/>
        </w:rPr>
        <w:t xml:space="preserve"> Odlu</w:t>
      </w:r>
      <w:r w:rsidR="00E1201D">
        <w:rPr>
          <w:rFonts w:ascii="Times New Roman" w:hAnsi="Times New Roman" w:cs="Times New Roman"/>
          <w:sz w:val="24"/>
          <w:szCs w:val="24"/>
        </w:rPr>
        <w:t>ci</w:t>
      </w:r>
      <w:r w:rsidR="00E1201D" w:rsidRPr="00E1201D">
        <w:rPr>
          <w:rFonts w:ascii="Times New Roman" w:hAnsi="Times New Roman" w:cs="Times New Roman"/>
          <w:sz w:val="24"/>
          <w:szCs w:val="24"/>
        </w:rPr>
        <w:t xml:space="preserve"> o prihvaćanju nagodbe između Republike Hrvatske i društva HŽ Cargo d.o.o.</w:t>
      </w:r>
    </w:p>
    <w:p w:rsidR="004454C9" w:rsidRDefault="004454C9" w:rsidP="004454C9">
      <w:pPr>
        <w:pBdr>
          <w:top w:val="dotted" w:sz="4" w:space="1" w:color="auto"/>
          <w:left w:val="dotted" w:sz="4" w:space="4" w:color="auto"/>
          <w:bottom w:val="dotted" w:sz="4" w:space="0"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t>Prilog 1. Popis sudskih sporova s osnove obveza i potraživanja</w:t>
      </w:r>
    </w:p>
    <w:p w:rsidR="0000019C" w:rsidRDefault="0000019C">
      <w:pPr>
        <w:rPr>
          <w:rFonts w:ascii="Times New Roman" w:hAnsi="Times New Roman" w:cs="Times New Roman"/>
          <w:sz w:val="24"/>
          <w:szCs w:val="24"/>
        </w:rPr>
        <w:sectPr w:rsidR="0000019C" w:rsidSect="00036DEE">
          <w:footerReference w:type="default" r:id="rId8"/>
          <w:pgSz w:w="11906" w:h="16838"/>
          <w:pgMar w:top="1304" w:right="1134" w:bottom="1304" w:left="1134" w:header="709" w:footer="709" w:gutter="0"/>
          <w:cols w:space="708"/>
          <w:docGrid w:linePitch="360"/>
        </w:sectPr>
      </w:pP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505EB009" wp14:editId="5B18E822">
            <wp:extent cx="9350375" cy="5818239"/>
            <wp:effectExtent l="0" t="0" r="317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75412" cy="5833818"/>
                    </a:xfrm>
                    <a:prstGeom prst="rect">
                      <a:avLst/>
                    </a:prstGeom>
                  </pic:spPr>
                </pic:pic>
              </a:graphicData>
            </a:graphic>
          </wp:inline>
        </w:drawing>
      </w: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55BEA776" wp14:editId="42CB04A9">
            <wp:extent cx="9349314" cy="5766619"/>
            <wp:effectExtent l="0" t="0" r="4445"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72356" cy="5780831"/>
                    </a:xfrm>
                    <a:prstGeom prst="rect">
                      <a:avLst/>
                    </a:prstGeom>
                  </pic:spPr>
                </pic:pic>
              </a:graphicData>
            </a:graphic>
          </wp:inline>
        </w:drawing>
      </w: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32557100" wp14:editId="3DE4C04A">
            <wp:extent cx="9401810" cy="6017342"/>
            <wp:effectExtent l="0" t="0" r="889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18980" cy="6028331"/>
                    </a:xfrm>
                    <a:prstGeom prst="rect">
                      <a:avLst/>
                    </a:prstGeom>
                  </pic:spPr>
                </pic:pic>
              </a:graphicData>
            </a:graphic>
          </wp:inline>
        </w:drawing>
      </w: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30C3CF79" wp14:editId="2FFD7C0A">
            <wp:extent cx="9372600" cy="5914103"/>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85561" cy="5922281"/>
                    </a:xfrm>
                    <a:prstGeom prst="rect">
                      <a:avLst/>
                    </a:prstGeom>
                  </pic:spPr>
                </pic:pic>
              </a:graphicData>
            </a:graphic>
          </wp:inline>
        </w:drawing>
      </w:r>
    </w:p>
    <w:p w:rsidR="00E0061B" w:rsidRDefault="00E0061B">
      <w:pPr>
        <w:rPr>
          <w:rFonts w:ascii="Times New Roman" w:hAnsi="Times New Roman" w:cs="Times New Roman"/>
          <w:sz w:val="24"/>
          <w:szCs w:val="24"/>
        </w:rPr>
      </w:pP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drawing>
          <wp:inline distT="0" distB="0" distL="0" distR="0" wp14:anchorId="37C6A827" wp14:editId="27F33C39">
            <wp:extent cx="9327457" cy="5707625"/>
            <wp:effectExtent l="0" t="0" r="7620"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51452" cy="5722308"/>
                    </a:xfrm>
                    <a:prstGeom prst="rect">
                      <a:avLst/>
                    </a:prstGeom>
                  </pic:spPr>
                </pic:pic>
              </a:graphicData>
            </a:graphic>
          </wp:inline>
        </w:drawing>
      </w: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39F5A350" wp14:editId="71D1CCC4">
            <wp:extent cx="9304810" cy="592885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35190" cy="5948210"/>
                    </a:xfrm>
                    <a:prstGeom prst="rect">
                      <a:avLst/>
                    </a:prstGeom>
                  </pic:spPr>
                </pic:pic>
              </a:graphicData>
            </a:graphic>
          </wp:inline>
        </w:drawing>
      </w: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4BF355D8" wp14:editId="1E6F7594">
            <wp:extent cx="9364980" cy="6024716"/>
            <wp:effectExtent l="0" t="0" r="762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82080" cy="6035717"/>
                    </a:xfrm>
                    <a:prstGeom prst="rect">
                      <a:avLst/>
                    </a:prstGeom>
                  </pic:spPr>
                </pic:pic>
              </a:graphicData>
            </a:graphic>
          </wp:inline>
        </w:drawing>
      </w:r>
    </w:p>
    <w:p w:rsidR="00E0061B" w:rsidRDefault="00E0061B">
      <w:pPr>
        <w:rPr>
          <w:rFonts w:ascii="Times New Roman" w:hAnsi="Times New Roman" w:cs="Times New Roman"/>
          <w:sz w:val="24"/>
          <w:szCs w:val="24"/>
        </w:rPr>
      </w:pPr>
      <w:r w:rsidRPr="00E0061B">
        <w:rPr>
          <w:rFonts w:ascii="Times New Roman" w:hAnsi="Times New Roman" w:cs="Times New Roman"/>
          <w:sz w:val="24"/>
          <w:szCs w:val="24"/>
        </w:rPr>
        <w:lastRenderedPageBreak/>
        <w:drawing>
          <wp:inline distT="0" distB="0" distL="0" distR="0" wp14:anchorId="65E00EE4" wp14:editId="09CBF3F5">
            <wp:extent cx="9350375" cy="5950974"/>
            <wp:effectExtent l="0" t="0" r="317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71773" cy="5964593"/>
                    </a:xfrm>
                    <a:prstGeom prst="rect">
                      <a:avLst/>
                    </a:prstGeom>
                  </pic:spPr>
                </pic:pic>
              </a:graphicData>
            </a:graphic>
          </wp:inline>
        </w:drawing>
      </w:r>
    </w:p>
    <w:p w:rsidR="00E0061B" w:rsidRDefault="00542E83">
      <w:pPr>
        <w:rPr>
          <w:rFonts w:ascii="Times New Roman" w:hAnsi="Times New Roman" w:cs="Times New Roman"/>
          <w:sz w:val="24"/>
          <w:szCs w:val="24"/>
        </w:rPr>
      </w:pPr>
      <w:r w:rsidRPr="00542E83">
        <w:rPr>
          <w:rFonts w:ascii="Times New Roman" w:hAnsi="Times New Roman" w:cs="Times New Roman"/>
          <w:sz w:val="24"/>
          <w:szCs w:val="24"/>
        </w:rPr>
        <w:lastRenderedPageBreak/>
        <w:drawing>
          <wp:inline distT="0" distB="0" distL="0" distR="0" wp14:anchorId="30D6B4D3" wp14:editId="3A2FA4F5">
            <wp:extent cx="9298305" cy="5995219"/>
            <wp:effectExtent l="0" t="0" r="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344311" cy="6024882"/>
                    </a:xfrm>
                    <a:prstGeom prst="rect">
                      <a:avLst/>
                    </a:prstGeom>
                  </pic:spPr>
                </pic:pic>
              </a:graphicData>
            </a:graphic>
          </wp:inline>
        </w:drawing>
      </w:r>
    </w:p>
    <w:p w:rsidR="00542E83" w:rsidRDefault="00542E83">
      <w:pPr>
        <w:rPr>
          <w:rFonts w:ascii="Times New Roman" w:hAnsi="Times New Roman" w:cs="Times New Roman"/>
          <w:sz w:val="24"/>
          <w:szCs w:val="24"/>
        </w:rPr>
      </w:pPr>
      <w:r w:rsidRPr="00542E83">
        <w:rPr>
          <w:rFonts w:ascii="Times New Roman" w:hAnsi="Times New Roman" w:cs="Times New Roman"/>
          <w:sz w:val="24"/>
          <w:szCs w:val="24"/>
        </w:rPr>
        <w:lastRenderedPageBreak/>
        <w:drawing>
          <wp:inline distT="0" distB="0" distL="0" distR="0" wp14:anchorId="057788D1" wp14:editId="60384A80">
            <wp:extent cx="9372599" cy="6009968"/>
            <wp:effectExtent l="0" t="0" r="63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95858" cy="6024882"/>
                    </a:xfrm>
                    <a:prstGeom prst="rect">
                      <a:avLst/>
                    </a:prstGeom>
                  </pic:spPr>
                </pic:pic>
              </a:graphicData>
            </a:graphic>
          </wp:inline>
        </w:drawing>
      </w:r>
    </w:p>
    <w:p w:rsidR="00542E83" w:rsidRDefault="00542E83">
      <w:pPr>
        <w:rPr>
          <w:rFonts w:ascii="Times New Roman" w:hAnsi="Times New Roman" w:cs="Times New Roman"/>
          <w:sz w:val="24"/>
          <w:szCs w:val="24"/>
        </w:rPr>
      </w:pPr>
      <w:r w:rsidRPr="00542E83">
        <w:rPr>
          <w:rFonts w:ascii="Times New Roman" w:hAnsi="Times New Roman" w:cs="Times New Roman"/>
          <w:sz w:val="24"/>
          <w:szCs w:val="24"/>
        </w:rPr>
        <w:lastRenderedPageBreak/>
        <w:drawing>
          <wp:inline distT="0" distB="0" distL="0" distR="0" wp14:anchorId="0FEC561B" wp14:editId="0433F7F2">
            <wp:extent cx="9269095" cy="5965723"/>
            <wp:effectExtent l="0" t="0" r="825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87631" cy="5977653"/>
                    </a:xfrm>
                    <a:prstGeom prst="rect">
                      <a:avLst/>
                    </a:prstGeom>
                  </pic:spPr>
                </pic:pic>
              </a:graphicData>
            </a:graphic>
          </wp:inline>
        </w:drawing>
      </w:r>
    </w:p>
    <w:p w:rsidR="00542E83" w:rsidRDefault="00542E83">
      <w:pPr>
        <w:rPr>
          <w:rFonts w:ascii="Times New Roman" w:hAnsi="Times New Roman" w:cs="Times New Roman"/>
          <w:sz w:val="24"/>
          <w:szCs w:val="24"/>
        </w:rPr>
      </w:pPr>
      <w:r w:rsidRPr="00542E83">
        <w:rPr>
          <w:rFonts w:ascii="Times New Roman" w:hAnsi="Times New Roman" w:cs="Times New Roman"/>
          <w:sz w:val="24"/>
          <w:szCs w:val="24"/>
        </w:rPr>
        <w:lastRenderedPageBreak/>
        <w:drawing>
          <wp:inline distT="0" distB="0" distL="0" distR="0" wp14:anchorId="45E2DC75" wp14:editId="20879BB1">
            <wp:extent cx="9269095" cy="5973097"/>
            <wp:effectExtent l="0" t="0" r="8255" b="88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87576" cy="5985006"/>
                    </a:xfrm>
                    <a:prstGeom prst="rect">
                      <a:avLst/>
                    </a:prstGeom>
                  </pic:spPr>
                </pic:pic>
              </a:graphicData>
            </a:graphic>
          </wp:inline>
        </w:drawing>
      </w:r>
    </w:p>
    <w:p w:rsidR="00542E83" w:rsidRDefault="00542E83">
      <w:pPr>
        <w:rPr>
          <w:rFonts w:ascii="Times New Roman" w:hAnsi="Times New Roman" w:cs="Times New Roman"/>
          <w:sz w:val="24"/>
          <w:szCs w:val="24"/>
        </w:rPr>
      </w:pPr>
      <w:r w:rsidRPr="00542E83">
        <w:rPr>
          <w:rFonts w:ascii="Times New Roman" w:hAnsi="Times New Roman" w:cs="Times New Roman"/>
          <w:sz w:val="24"/>
          <w:szCs w:val="24"/>
        </w:rPr>
        <w:lastRenderedPageBreak/>
        <w:drawing>
          <wp:inline distT="0" distB="0" distL="0" distR="0" wp14:anchorId="7360EEEA" wp14:editId="03975599">
            <wp:extent cx="9379585" cy="5936226"/>
            <wp:effectExtent l="0" t="0" r="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99016" cy="5948524"/>
                    </a:xfrm>
                    <a:prstGeom prst="rect">
                      <a:avLst/>
                    </a:prstGeom>
                  </pic:spPr>
                </pic:pic>
              </a:graphicData>
            </a:graphic>
          </wp:inline>
        </w:drawing>
      </w:r>
    </w:p>
    <w:p w:rsidR="00542E83" w:rsidRDefault="00542E83">
      <w:pPr>
        <w:rPr>
          <w:rFonts w:ascii="Times New Roman" w:hAnsi="Times New Roman" w:cs="Times New Roman"/>
          <w:sz w:val="24"/>
          <w:szCs w:val="24"/>
        </w:rPr>
      </w:pPr>
      <w:r w:rsidRPr="00542E83">
        <w:rPr>
          <w:rFonts w:ascii="Times New Roman" w:hAnsi="Times New Roman" w:cs="Times New Roman"/>
          <w:sz w:val="24"/>
          <w:szCs w:val="24"/>
        </w:rPr>
        <w:lastRenderedPageBreak/>
        <w:drawing>
          <wp:inline distT="0" distB="0" distL="0" distR="0" wp14:anchorId="4A736999" wp14:editId="03FE9068">
            <wp:extent cx="9372554" cy="5088194"/>
            <wp:effectExtent l="0" t="0" r="63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03968" cy="5105248"/>
                    </a:xfrm>
                    <a:prstGeom prst="rect">
                      <a:avLst/>
                    </a:prstGeom>
                  </pic:spPr>
                </pic:pic>
              </a:graphicData>
            </a:graphic>
          </wp:inline>
        </w:drawing>
      </w:r>
    </w:p>
    <w:p w:rsidR="009C11B2" w:rsidRDefault="009C11B2">
      <w:pPr>
        <w:rPr>
          <w:rFonts w:ascii="Times New Roman" w:hAnsi="Times New Roman" w:cs="Times New Roman"/>
          <w:sz w:val="24"/>
          <w:szCs w:val="24"/>
        </w:rPr>
        <w:sectPr w:rsidR="009C11B2" w:rsidSect="00EB5C59">
          <w:pgSz w:w="16838" w:h="11906" w:orient="landscape"/>
          <w:pgMar w:top="1134" w:right="1304" w:bottom="1134" w:left="1304" w:header="709" w:footer="709" w:gutter="0"/>
          <w:cols w:space="708"/>
          <w:docGrid w:linePitch="360"/>
        </w:sectPr>
      </w:pPr>
    </w:p>
    <w:p w:rsidR="00542E83" w:rsidRDefault="00542E83">
      <w:pPr>
        <w:rPr>
          <w:rFonts w:ascii="Times New Roman" w:hAnsi="Times New Roman" w:cs="Times New Roman"/>
          <w:sz w:val="24"/>
          <w:szCs w:val="24"/>
        </w:rPr>
      </w:pPr>
    </w:p>
    <w:p w:rsidR="00E0061B" w:rsidRDefault="00E0061B">
      <w:pPr>
        <w:rPr>
          <w:rFonts w:ascii="Times New Roman" w:hAnsi="Times New Roman" w:cs="Times New Roman"/>
          <w:sz w:val="24"/>
          <w:szCs w:val="24"/>
        </w:rPr>
      </w:pPr>
    </w:p>
    <w:p w:rsidR="00E0061B" w:rsidRDefault="00E0061B">
      <w:pPr>
        <w:rPr>
          <w:rFonts w:ascii="Times New Roman" w:hAnsi="Times New Roman" w:cs="Times New Roman"/>
          <w:sz w:val="24"/>
          <w:szCs w:val="24"/>
        </w:rPr>
        <w:sectPr w:rsidR="00E0061B" w:rsidSect="00E0061B">
          <w:pgSz w:w="11906" w:h="16838"/>
          <w:pgMar w:top="1304" w:right="1134" w:bottom="1304" w:left="1134" w:header="709" w:footer="709" w:gutter="0"/>
          <w:cols w:space="708"/>
          <w:docGrid w:linePitch="360"/>
        </w:sectPr>
      </w:pPr>
    </w:p>
    <w:p w:rsidR="003817F4" w:rsidRDefault="003817F4" w:rsidP="003817F4">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Pr>
          <w:rFonts w:ascii="Times New Roman" w:hAnsi="Times New Roman" w:cs="Times New Roman"/>
          <w:sz w:val="24"/>
          <w:szCs w:val="24"/>
        </w:rPr>
        <w:lastRenderedPageBreak/>
        <w:t>Prilog 2. Popis višegodišnjih ugovornih obveza</w:t>
      </w: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8477C">
        <w:rPr>
          <w:rFonts w:ascii="Times New Roman" w:hAnsi="Times New Roman" w:cs="Times New Roman"/>
          <w:noProof/>
          <w:sz w:val="24"/>
          <w:szCs w:val="24"/>
          <w:lang w:eastAsia="hr-HR"/>
        </w:rPr>
        <w:drawing>
          <wp:inline distT="0" distB="0" distL="0" distR="0" wp14:anchorId="3A05F195" wp14:editId="32CA592B">
            <wp:extent cx="9036050" cy="506920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36050" cy="5069205"/>
                    </a:xfrm>
                    <a:prstGeom prst="rect">
                      <a:avLst/>
                    </a:prstGeom>
                  </pic:spPr>
                </pic:pic>
              </a:graphicData>
            </a:graphic>
          </wp:inline>
        </w:drawing>
      </w: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B8477C">
        <w:rPr>
          <w:rFonts w:ascii="Times New Roman" w:hAnsi="Times New Roman" w:cs="Times New Roman"/>
          <w:noProof/>
          <w:sz w:val="24"/>
          <w:szCs w:val="24"/>
          <w:lang w:eastAsia="hr-HR"/>
        </w:rPr>
        <w:lastRenderedPageBreak/>
        <w:drawing>
          <wp:inline distT="0" distB="0" distL="0" distR="0" wp14:anchorId="02C62312" wp14:editId="5A1E0B07">
            <wp:extent cx="9036050" cy="37922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36050" cy="379222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lastRenderedPageBreak/>
        <w:drawing>
          <wp:inline distT="0" distB="0" distL="0" distR="0" wp14:anchorId="2276473C" wp14:editId="7026EACF">
            <wp:extent cx="9036050" cy="50063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36050" cy="5006340"/>
                    </a:xfrm>
                    <a:prstGeom prst="rect">
                      <a:avLst/>
                    </a:prstGeom>
                  </pic:spPr>
                </pic:pic>
              </a:graphicData>
            </a:graphic>
          </wp:inline>
        </w:drawing>
      </w: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lastRenderedPageBreak/>
        <w:drawing>
          <wp:inline distT="0" distB="0" distL="0" distR="0" wp14:anchorId="0060D447" wp14:editId="479F0945">
            <wp:extent cx="9036050" cy="52044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036050" cy="520446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B8477C"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B8477C"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drawing>
          <wp:inline distT="0" distB="0" distL="0" distR="0" wp14:anchorId="2BC1BA11" wp14:editId="37138D9D">
            <wp:extent cx="9036050" cy="5008880"/>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036050" cy="500888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lastRenderedPageBreak/>
        <w:drawing>
          <wp:inline distT="0" distB="0" distL="0" distR="0" wp14:anchorId="7A74DAF6" wp14:editId="71E42283">
            <wp:extent cx="9036050" cy="4048760"/>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36050" cy="404876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lastRenderedPageBreak/>
        <w:drawing>
          <wp:inline distT="0" distB="0" distL="0" distR="0" wp14:anchorId="7A5E62F8" wp14:editId="462A0A2A">
            <wp:extent cx="9036050" cy="577786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36050" cy="5777865"/>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drawing>
          <wp:inline distT="0" distB="0" distL="0" distR="0" wp14:anchorId="61BE8AA5" wp14:editId="39BD35C8">
            <wp:extent cx="9036050" cy="45180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036050" cy="4518025"/>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drawing>
          <wp:inline distT="0" distB="0" distL="0" distR="0" wp14:anchorId="0A9FCB5A" wp14:editId="30AE8B84">
            <wp:extent cx="9036050" cy="4528820"/>
            <wp:effectExtent l="0" t="0" r="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036050" cy="452882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lastRenderedPageBreak/>
        <w:drawing>
          <wp:inline distT="0" distB="0" distL="0" distR="0" wp14:anchorId="189E31E0" wp14:editId="4D823D39">
            <wp:extent cx="9036050" cy="56286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036050" cy="562864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836144">
        <w:rPr>
          <w:rFonts w:ascii="Times New Roman" w:hAnsi="Times New Roman" w:cs="Times New Roman"/>
          <w:noProof/>
          <w:sz w:val="24"/>
          <w:szCs w:val="24"/>
          <w:lang w:eastAsia="hr-HR"/>
        </w:rPr>
        <w:lastRenderedPageBreak/>
        <w:drawing>
          <wp:inline distT="0" distB="0" distL="0" distR="0" wp14:anchorId="2104E373" wp14:editId="10D59722">
            <wp:extent cx="9036050" cy="5060950"/>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036050" cy="5060950"/>
                    </a:xfrm>
                    <a:prstGeom prst="rect">
                      <a:avLst/>
                    </a:prstGeom>
                  </pic:spPr>
                </pic:pic>
              </a:graphicData>
            </a:graphic>
          </wp:inline>
        </w:drawing>
      </w: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836144"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p>
    <w:p w:rsidR="00836144" w:rsidRDefault="009B4CFD" w:rsidP="00823925">
      <w:pPr>
        <w:pBdr>
          <w:top w:val="dotted" w:sz="4" w:space="1" w:color="auto"/>
          <w:left w:val="dotted" w:sz="4" w:space="4" w:color="auto"/>
          <w:bottom w:val="dotted" w:sz="4" w:space="1" w:color="auto"/>
          <w:right w:val="dotted" w:sz="4" w:space="4" w:color="auto"/>
        </w:pBdr>
        <w:jc w:val="both"/>
        <w:rPr>
          <w:rFonts w:ascii="Times New Roman" w:hAnsi="Times New Roman" w:cs="Times New Roman"/>
          <w:sz w:val="24"/>
          <w:szCs w:val="24"/>
        </w:rPr>
      </w:pPr>
      <w:r w:rsidRPr="009B4CFD">
        <w:rPr>
          <w:rFonts w:ascii="Times New Roman" w:hAnsi="Times New Roman" w:cs="Times New Roman"/>
          <w:noProof/>
          <w:sz w:val="24"/>
          <w:szCs w:val="24"/>
          <w:lang w:eastAsia="hr-HR"/>
        </w:rPr>
        <w:lastRenderedPageBreak/>
        <w:drawing>
          <wp:inline distT="0" distB="0" distL="0" distR="0" wp14:anchorId="6E0C60F7" wp14:editId="01901C58">
            <wp:extent cx="9036050" cy="573976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36050" cy="5739765"/>
                    </a:xfrm>
                    <a:prstGeom prst="rect">
                      <a:avLst/>
                    </a:prstGeom>
                  </pic:spPr>
                </pic:pic>
              </a:graphicData>
            </a:graphic>
          </wp:inline>
        </w:drawing>
      </w:r>
    </w:p>
    <w:sectPr w:rsidR="00836144" w:rsidSect="009F6D3C">
      <w:pgSz w:w="16838" w:h="11906" w:orient="landscape" w:code="9"/>
      <w:pgMar w:top="1134" w:right="130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671" w:rsidRDefault="00B74671" w:rsidP="00CC75C5">
      <w:pPr>
        <w:spacing w:after="0" w:line="240" w:lineRule="auto"/>
      </w:pPr>
      <w:r>
        <w:separator/>
      </w:r>
    </w:p>
  </w:endnote>
  <w:endnote w:type="continuationSeparator" w:id="0">
    <w:p w:rsidR="00B74671" w:rsidRDefault="00B74671" w:rsidP="00CC7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487229"/>
      <w:docPartObj>
        <w:docPartGallery w:val="Page Numbers (Bottom of Page)"/>
        <w:docPartUnique/>
      </w:docPartObj>
    </w:sdtPr>
    <w:sdtEndPr/>
    <w:sdtContent>
      <w:sdt>
        <w:sdtPr>
          <w:id w:val="-1769616900"/>
          <w:docPartObj>
            <w:docPartGallery w:val="Page Numbers (Top of Page)"/>
            <w:docPartUnique/>
          </w:docPartObj>
        </w:sdtPr>
        <w:sdtEndPr/>
        <w:sdtContent>
          <w:p w:rsidR="00403720" w:rsidRDefault="00403720">
            <w:pPr>
              <w:pStyle w:val="Podnoje"/>
              <w:jc w:val="right"/>
            </w:pPr>
            <w:r>
              <w:t xml:space="preserve">Stranica </w:t>
            </w:r>
            <w:r>
              <w:rPr>
                <w:b/>
                <w:bCs/>
                <w:sz w:val="24"/>
                <w:szCs w:val="24"/>
              </w:rPr>
              <w:fldChar w:fldCharType="begin"/>
            </w:r>
            <w:r>
              <w:rPr>
                <w:b/>
                <w:bCs/>
              </w:rPr>
              <w:instrText>PAGE</w:instrText>
            </w:r>
            <w:r>
              <w:rPr>
                <w:b/>
                <w:bCs/>
                <w:sz w:val="24"/>
                <w:szCs w:val="24"/>
              </w:rPr>
              <w:fldChar w:fldCharType="separate"/>
            </w:r>
            <w:r w:rsidR="00323CF0">
              <w:rPr>
                <w:b/>
                <w:bCs/>
                <w:noProof/>
              </w:rPr>
              <w:t>1</w:t>
            </w:r>
            <w:r>
              <w:rPr>
                <w:b/>
                <w:bCs/>
                <w:sz w:val="24"/>
                <w:szCs w:val="24"/>
              </w:rPr>
              <w:fldChar w:fldCharType="end"/>
            </w:r>
            <w:r>
              <w:t xml:space="preserve"> od </w:t>
            </w:r>
            <w:r>
              <w:rPr>
                <w:b/>
                <w:bCs/>
                <w:sz w:val="24"/>
                <w:szCs w:val="24"/>
              </w:rPr>
              <w:fldChar w:fldCharType="begin"/>
            </w:r>
            <w:r>
              <w:rPr>
                <w:b/>
                <w:bCs/>
              </w:rPr>
              <w:instrText>NUMPAGES</w:instrText>
            </w:r>
            <w:r>
              <w:rPr>
                <w:b/>
                <w:bCs/>
                <w:sz w:val="24"/>
                <w:szCs w:val="24"/>
              </w:rPr>
              <w:fldChar w:fldCharType="separate"/>
            </w:r>
            <w:r w:rsidR="00323CF0">
              <w:rPr>
                <w:b/>
                <w:bCs/>
                <w:noProof/>
              </w:rPr>
              <w:t>47</w:t>
            </w:r>
            <w:r>
              <w:rPr>
                <w:b/>
                <w:bCs/>
                <w:sz w:val="24"/>
                <w:szCs w:val="24"/>
              </w:rPr>
              <w:fldChar w:fldCharType="end"/>
            </w:r>
          </w:p>
        </w:sdtContent>
      </w:sdt>
    </w:sdtContent>
  </w:sdt>
  <w:p w:rsidR="00403720" w:rsidRDefault="0040372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671" w:rsidRDefault="00B74671" w:rsidP="00CC75C5">
      <w:pPr>
        <w:spacing w:after="0" w:line="240" w:lineRule="auto"/>
      </w:pPr>
      <w:r>
        <w:separator/>
      </w:r>
    </w:p>
  </w:footnote>
  <w:footnote w:type="continuationSeparator" w:id="0">
    <w:p w:rsidR="00B74671" w:rsidRDefault="00B74671" w:rsidP="00CC7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D3018"/>
    <w:multiLevelType w:val="hybridMultilevel"/>
    <w:tmpl w:val="A2066004"/>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 w15:restartNumberingAfterBreak="0">
    <w:nsid w:val="3228637D"/>
    <w:multiLevelType w:val="hybridMultilevel"/>
    <w:tmpl w:val="0318263C"/>
    <w:lvl w:ilvl="0" w:tplc="041A000B">
      <w:start w:val="1"/>
      <w:numFmt w:val="bullet"/>
      <w:lvlText w:val=""/>
      <w:lvlJc w:val="left"/>
      <w:pPr>
        <w:ind w:left="420" w:hanging="360"/>
      </w:pPr>
      <w:rPr>
        <w:rFonts w:ascii="Wingdings" w:hAnsi="Wingdings"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2" w15:restartNumberingAfterBreak="0">
    <w:nsid w:val="35136249"/>
    <w:multiLevelType w:val="hybridMultilevel"/>
    <w:tmpl w:val="E90ABDEA"/>
    <w:lvl w:ilvl="0" w:tplc="323CAF20">
      <w:numFmt w:val="bullet"/>
      <w:lvlText w:val="-"/>
      <w:lvlJc w:val="left"/>
      <w:pPr>
        <w:ind w:left="420" w:hanging="360"/>
      </w:pPr>
      <w:rPr>
        <w:rFonts w:ascii="Times New Roman" w:eastAsiaTheme="minorHAnsi"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 w15:restartNumberingAfterBreak="0">
    <w:nsid w:val="475D7DCC"/>
    <w:multiLevelType w:val="hybridMultilevel"/>
    <w:tmpl w:val="1A1ACD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C03475F"/>
    <w:multiLevelType w:val="hybridMultilevel"/>
    <w:tmpl w:val="AC7A56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6EE16D83"/>
    <w:multiLevelType w:val="hybridMultilevel"/>
    <w:tmpl w:val="0ADA96EE"/>
    <w:lvl w:ilvl="0" w:tplc="041A000B">
      <w:start w:val="1"/>
      <w:numFmt w:val="bullet"/>
      <w:lvlText w:val=""/>
      <w:lvlJc w:val="left"/>
      <w:pPr>
        <w:ind w:left="420" w:hanging="360"/>
      </w:pPr>
      <w:rPr>
        <w:rFonts w:ascii="Wingdings" w:hAnsi="Wingdings"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E21"/>
    <w:rsid w:val="0000019C"/>
    <w:rsid w:val="0000203B"/>
    <w:rsid w:val="00005934"/>
    <w:rsid w:val="00023C1C"/>
    <w:rsid w:val="00024B01"/>
    <w:rsid w:val="00036DEE"/>
    <w:rsid w:val="00057FE7"/>
    <w:rsid w:val="000640A5"/>
    <w:rsid w:val="00064C4E"/>
    <w:rsid w:val="00080EFC"/>
    <w:rsid w:val="00086BD3"/>
    <w:rsid w:val="000A0ED1"/>
    <w:rsid w:val="000A58E9"/>
    <w:rsid w:val="000B5134"/>
    <w:rsid w:val="000C01F8"/>
    <w:rsid w:val="000C56EC"/>
    <w:rsid w:val="000D58E1"/>
    <w:rsid w:val="000E0292"/>
    <w:rsid w:val="000E3969"/>
    <w:rsid w:val="000F2847"/>
    <w:rsid w:val="000F7B97"/>
    <w:rsid w:val="00107A13"/>
    <w:rsid w:val="00114F0A"/>
    <w:rsid w:val="0013619E"/>
    <w:rsid w:val="001676E1"/>
    <w:rsid w:val="00170E21"/>
    <w:rsid w:val="00172CB4"/>
    <w:rsid w:val="0018108E"/>
    <w:rsid w:val="0018413D"/>
    <w:rsid w:val="001A6A16"/>
    <w:rsid w:val="001D1246"/>
    <w:rsid w:val="001D4818"/>
    <w:rsid w:val="001F4022"/>
    <w:rsid w:val="001F6558"/>
    <w:rsid w:val="0021723A"/>
    <w:rsid w:val="00237072"/>
    <w:rsid w:val="00250553"/>
    <w:rsid w:val="00264610"/>
    <w:rsid w:val="0028187A"/>
    <w:rsid w:val="002C23CD"/>
    <w:rsid w:val="002F6EF6"/>
    <w:rsid w:val="002F716E"/>
    <w:rsid w:val="00303B31"/>
    <w:rsid w:val="0031246B"/>
    <w:rsid w:val="0031613C"/>
    <w:rsid w:val="003163D8"/>
    <w:rsid w:val="0031791D"/>
    <w:rsid w:val="00323CF0"/>
    <w:rsid w:val="00361D4F"/>
    <w:rsid w:val="00362F6A"/>
    <w:rsid w:val="00373FCD"/>
    <w:rsid w:val="003817F4"/>
    <w:rsid w:val="003970FA"/>
    <w:rsid w:val="003C100C"/>
    <w:rsid w:val="003C1255"/>
    <w:rsid w:val="003C5433"/>
    <w:rsid w:val="003D4237"/>
    <w:rsid w:val="00403720"/>
    <w:rsid w:val="00413D6B"/>
    <w:rsid w:val="00414BA5"/>
    <w:rsid w:val="004271A3"/>
    <w:rsid w:val="004358A0"/>
    <w:rsid w:val="004454C9"/>
    <w:rsid w:val="004517C4"/>
    <w:rsid w:val="00456D85"/>
    <w:rsid w:val="00466D20"/>
    <w:rsid w:val="00490277"/>
    <w:rsid w:val="004A43FD"/>
    <w:rsid w:val="004B73DC"/>
    <w:rsid w:val="004D339B"/>
    <w:rsid w:val="004D6665"/>
    <w:rsid w:val="004E0B11"/>
    <w:rsid w:val="004E3DD2"/>
    <w:rsid w:val="004F682C"/>
    <w:rsid w:val="004F6DF2"/>
    <w:rsid w:val="005208A1"/>
    <w:rsid w:val="0052335B"/>
    <w:rsid w:val="00542E83"/>
    <w:rsid w:val="00560021"/>
    <w:rsid w:val="005621F0"/>
    <w:rsid w:val="005A02C8"/>
    <w:rsid w:val="005B1392"/>
    <w:rsid w:val="005B3DBE"/>
    <w:rsid w:val="005B49D1"/>
    <w:rsid w:val="005C348B"/>
    <w:rsid w:val="005E1F2B"/>
    <w:rsid w:val="005E7839"/>
    <w:rsid w:val="005F2170"/>
    <w:rsid w:val="005F3791"/>
    <w:rsid w:val="00614260"/>
    <w:rsid w:val="006373C9"/>
    <w:rsid w:val="006604BC"/>
    <w:rsid w:val="00664AA3"/>
    <w:rsid w:val="0067151E"/>
    <w:rsid w:val="00675D24"/>
    <w:rsid w:val="00680392"/>
    <w:rsid w:val="00680ADB"/>
    <w:rsid w:val="00682234"/>
    <w:rsid w:val="0069302A"/>
    <w:rsid w:val="006A7AD0"/>
    <w:rsid w:val="006B0199"/>
    <w:rsid w:val="006E4809"/>
    <w:rsid w:val="007242FE"/>
    <w:rsid w:val="0073099A"/>
    <w:rsid w:val="00761DA5"/>
    <w:rsid w:val="00762E38"/>
    <w:rsid w:val="0076314B"/>
    <w:rsid w:val="00783B28"/>
    <w:rsid w:val="00787CC9"/>
    <w:rsid w:val="00791C62"/>
    <w:rsid w:val="007B4577"/>
    <w:rsid w:val="007B4E93"/>
    <w:rsid w:val="007D288B"/>
    <w:rsid w:val="007D79B7"/>
    <w:rsid w:val="007E53CC"/>
    <w:rsid w:val="007F742A"/>
    <w:rsid w:val="008170DC"/>
    <w:rsid w:val="00823925"/>
    <w:rsid w:val="0083308E"/>
    <w:rsid w:val="00836144"/>
    <w:rsid w:val="0084022E"/>
    <w:rsid w:val="008866B4"/>
    <w:rsid w:val="00893E4C"/>
    <w:rsid w:val="008B1450"/>
    <w:rsid w:val="008B4698"/>
    <w:rsid w:val="008B62BC"/>
    <w:rsid w:val="008C1365"/>
    <w:rsid w:val="008F6BA0"/>
    <w:rsid w:val="009069A6"/>
    <w:rsid w:val="00913E09"/>
    <w:rsid w:val="00914103"/>
    <w:rsid w:val="00951592"/>
    <w:rsid w:val="009931C0"/>
    <w:rsid w:val="009A224B"/>
    <w:rsid w:val="009B4CFD"/>
    <w:rsid w:val="009C11B2"/>
    <w:rsid w:val="009D42E2"/>
    <w:rsid w:val="009E3551"/>
    <w:rsid w:val="009F1873"/>
    <w:rsid w:val="009F6D3C"/>
    <w:rsid w:val="00A17E17"/>
    <w:rsid w:val="00A22D66"/>
    <w:rsid w:val="00A33176"/>
    <w:rsid w:val="00A34635"/>
    <w:rsid w:val="00A35C42"/>
    <w:rsid w:val="00A3704A"/>
    <w:rsid w:val="00A42D19"/>
    <w:rsid w:val="00A519BF"/>
    <w:rsid w:val="00A568A7"/>
    <w:rsid w:val="00A919AE"/>
    <w:rsid w:val="00A9560C"/>
    <w:rsid w:val="00AC3775"/>
    <w:rsid w:val="00AD0027"/>
    <w:rsid w:val="00AD533F"/>
    <w:rsid w:val="00AF539A"/>
    <w:rsid w:val="00B30932"/>
    <w:rsid w:val="00B435C6"/>
    <w:rsid w:val="00B74671"/>
    <w:rsid w:val="00B8477C"/>
    <w:rsid w:val="00B86D1F"/>
    <w:rsid w:val="00BA4A7D"/>
    <w:rsid w:val="00BA7741"/>
    <w:rsid w:val="00BB1956"/>
    <w:rsid w:val="00BB40DE"/>
    <w:rsid w:val="00BD14D2"/>
    <w:rsid w:val="00BD3680"/>
    <w:rsid w:val="00C1073E"/>
    <w:rsid w:val="00C22BA1"/>
    <w:rsid w:val="00C61DCB"/>
    <w:rsid w:val="00C722D3"/>
    <w:rsid w:val="00C75344"/>
    <w:rsid w:val="00C8213C"/>
    <w:rsid w:val="00CA1DBA"/>
    <w:rsid w:val="00CB67F1"/>
    <w:rsid w:val="00CC75C5"/>
    <w:rsid w:val="00CE5A37"/>
    <w:rsid w:val="00CF64AC"/>
    <w:rsid w:val="00CF6911"/>
    <w:rsid w:val="00D04172"/>
    <w:rsid w:val="00D056B6"/>
    <w:rsid w:val="00D151B8"/>
    <w:rsid w:val="00D1525F"/>
    <w:rsid w:val="00D328CE"/>
    <w:rsid w:val="00D422E9"/>
    <w:rsid w:val="00D47D9E"/>
    <w:rsid w:val="00D524D6"/>
    <w:rsid w:val="00D649D7"/>
    <w:rsid w:val="00D76392"/>
    <w:rsid w:val="00D91326"/>
    <w:rsid w:val="00D93424"/>
    <w:rsid w:val="00D94DA4"/>
    <w:rsid w:val="00DC08B3"/>
    <w:rsid w:val="00E0061B"/>
    <w:rsid w:val="00E00656"/>
    <w:rsid w:val="00E057CA"/>
    <w:rsid w:val="00E11B5C"/>
    <w:rsid w:val="00E1201D"/>
    <w:rsid w:val="00E17893"/>
    <w:rsid w:val="00E2477E"/>
    <w:rsid w:val="00E4722C"/>
    <w:rsid w:val="00E64B8D"/>
    <w:rsid w:val="00E669A6"/>
    <w:rsid w:val="00E66AA9"/>
    <w:rsid w:val="00E6789F"/>
    <w:rsid w:val="00E7099D"/>
    <w:rsid w:val="00E764FF"/>
    <w:rsid w:val="00EA3B33"/>
    <w:rsid w:val="00EB5C59"/>
    <w:rsid w:val="00EC004D"/>
    <w:rsid w:val="00EC2D9B"/>
    <w:rsid w:val="00EC4D98"/>
    <w:rsid w:val="00EC6F12"/>
    <w:rsid w:val="00EC73F9"/>
    <w:rsid w:val="00EE56B4"/>
    <w:rsid w:val="00EF19E5"/>
    <w:rsid w:val="00EF6BEB"/>
    <w:rsid w:val="00F2541C"/>
    <w:rsid w:val="00F42B24"/>
    <w:rsid w:val="00F479F7"/>
    <w:rsid w:val="00F56BB6"/>
    <w:rsid w:val="00F84A72"/>
    <w:rsid w:val="00F918A7"/>
    <w:rsid w:val="00FA4DC8"/>
    <w:rsid w:val="00FC6B69"/>
    <w:rsid w:val="00FD49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826E4"/>
  <w15:chartTrackingRefBased/>
  <w15:docId w15:val="{58D2AF19-71A6-4683-B21F-3F72745A6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036DEE"/>
    <w:pPr>
      <w:keepNext/>
      <w:keepLines/>
      <w:spacing w:before="240" w:after="0"/>
      <w:jc w:val="center"/>
      <w:outlineLvl w:val="0"/>
    </w:pPr>
    <w:rPr>
      <w:rFonts w:ascii="Times New Roman" w:eastAsiaTheme="majorEastAsia" w:hAnsi="Times New Roman" w:cs="Times New Roman"/>
      <w:color w:val="2E74B5" w:themeColor="accent1" w:themeShade="BF"/>
      <w:sz w:val="28"/>
      <w:szCs w:val="28"/>
    </w:rPr>
  </w:style>
  <w:style w:type="paragraph" w:styleId="Naslov2">
    <w:name w:val="heading 2"/>
    <w:basedOn w:val="Normal"/>
    <w:next w:val="Normal"/>
    <w:link w:val="Naslov2Char"/>
    <w:uiPriority w:val="9"/>
    <w:unhideWhenUsed/>
    <w:qFormat/>
    <w:rsid w:val="00036DEE"/>
    <w:pPr>
      <w:keepNext/>
      <w:keepLines/>
      <w:spacing w:before="40" w:after="0"/>
      <w:outlineLvl w:val="1"/>
    </w:pPr>
    <w:rPr>
      <w:rFonts w:ascii="Times New Roman" w:eastAsiaTheme="majorEastAsia" w:hAnsi="Times New Roman" w:cs="Times New Roman"/>
      <w:b/>
      <w:color w:val="2E74B5" w:themeColor="accent1" w:themeShade="B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170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170E21"/>
    <w:pPr>
      <w:ind w:left="720"/>
      <w:contextualSpacing/>
    </w:pPr>
  </w:style>
  <w:style w:type="paragraph" w:styleId="Zaglavlje">
    <w:name w:val="header"/>
    <w:basedOn w:val="Normal"/>
    <w:link w:val="ZaglavljeChar"/>
    <w:uiPriority w:val="99"/>
    <w:unhideWhenUsed/>
    <w:rsid w:val="00CC75C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C75C5"/>
  </w:style>
  <w:style w:type="paragraph" w:styleId="Podnoje">
    <w:name w:val="footer"/>
    <w:basedOn w:val="Normal"/>
    <w:link w:val="PodnojeChar"/>
    <w:uiPriority w:val="99"/>
    <w:unhideWhenUsed/>
    <w:rsid w:val="00CC75C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C75C5"/>
  </w:style>
  <w:style w:type="character" w:customStyle="1" w:styleId="Naslov1Char">
    <w:name w:val="Naslov 1 Char"/>
    <w:basedOn w:val="Zadanifontodlomka"/>
    <w:link w:val="Naslov1"/>
    <w:uiPriority w:val="9"/>
    <w:rsid w:val="00036DEE"/>
    <w:rPr>
      <w:rFonts w:ascii="Times New Roman" w:eastAsiaTheme="majorEastAsia" w:hAnsi="Times New Roman" w:cs="Times New Roman"/>
      <w:color w:val="2E74B5" w:themeColor="accent1" w:themeShade="BF"/>
      <w:sz w:val="28"/>
      <w:szCs w:val="28"/>
    </w:rPr>
  </w:style>
  <w:style w:type="character" w:customStyle="1" w:styleId="Naslov2Char">
    <w:name w:val="Naslov 2 Char"/>
    <w:basedOn w:val="Zadanifontodlomka"/>
    <w:link w:val="Naslov2"/>
    <w:uiPriority w:val="9"/>
    <w:rsid w:val="00036DEE"/>
    <w:rPr>
      <w:rFonts w:ascii="Times New Roman" w:eastAsiaTheme="majorEastAsia" w:hAnsi="Times New Roman" w:cs="Times New Roman"/>
      <w:b/>
      <w:color w:val="2E74B5" w:themeColor="accent1" w:themeShade="BF"/>
      <w:sz w:val="24"/>
      <w:szCs w:val="24"/>
    </w:rPr>
  </w:style>
  <w:style w:type="paragraph" w:styleId="TOCNaslov">
    <w:name w:val="TOC Heading"/>
    <w:basedOn w:val="Naslov1"/>
    <w:next w:val="Normal"/>
    <w:uiPriority w:val="39"/>
    <w:unhideWhenUsed/>
    <w:qFormat/>
    <w:rsid w:val="004F6DF2"/>
    <w:pPr>
      <w:jc w:val="left"/>
      <w:outlineLvl w:val="9"/>
    </w:pPr>
    <w:rPr>
      <w:rFonts w:asciiTheme="majorHAnsi" w:hAnsiTheme="majorHAnsi" w:cstheme="majorBidi"/>
      <w:sz w:val="32"/>
      <w:szCs w:val="32"/>
      <w:lang w:eastAsia="hr-HR"/>
    </w:rPr>
  </w:style>
  <w:style w:type="paragraph" w:styleId="Sadraj1">
    <w:name w:val="toc 1"/>
    <w:basedOn w:val="Normal"/>
    <w:next w:val="Normal"/>
    <w:autoRedefine/>
    <w:uiPriority w:val="39"/>
    <w:unhideWhenUsed/>
    <w:rsid w:val="004F6DF2"/>
    <w:pPr>
      <w:spacing w:after="100"/>
    </w:pPr>
  </w:style>
  <w:style w:type="paragraph" w:styleId="Sadraj2">
    <w:name w:val="toc 2"/>
    <w:basedOn w:val="Normal"/>
    <w:next w:val="Normal"/>
    <w:autoRedefine/>
    <w:uiPriority w:val="39"/>
    <w:unhideWhenUsed/>
    <w:rsid w:val="004F6DF2"/>
    <w:pPr>
      <w:spacing w:after="100"/>
      <w:ind w:left="220"/>
    </w:pPr>
  </w:style>
  <w:style w:type="character" w:styleId="Hiperveza">
    <w:name w:val="Hyperlink"/>
    <w:basedOn w:val="Zadanifontodlomka"/>
    <w:uiPriority w:val="99"/>
    <w:unhideWhenUsed/>
    <w:rsid w:val="004F6DF2"/>
    <w:rPr>
      <w:color w:val="0563C1" w:themeColor="hyperlink"/>
      <w:u w:val="single"/>
    </w:rPr>
  </w:style>
  <w:style w:type="paragraph" w:styleId="Tekstbalonia">
    <w:name w:val="Balloon Text"/>
    <w:basedOn w:val="Normal"/>
    <w:link w:val="TekstbaloniaChar"/>
    <w:uiPriority w:val="99"/>
    <w:semiHidden/>
    <w:unhideWhenUsed/>
    <w:rsid w:val="00D1525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152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363395">
      <w:bodyDiv w:val="1"/>
      <w:marLeft w:val="0"/>
      <w:marRight w:val="0"/>
      <w:marTop w:val="0"/>
      <w:marBottom w:val="0"/>
      <w:divBdr>
        <w:top w:val="none" w:sz="0" w:space="0" w:color="auto"/>
        <w:left w:val="none" w:sz="0" w:space="0" w:color="auto"/>
        <w:bottom w:val="none" w:sz="0" w:space="0" w:color="auto"/>
        <w:right w:val="none" w:sz="0" w:space="0" w:color="auto"/>
      </w:divBdr>
    </w:div>
    <w:div w:id="736174754">
      <w:bodyDiv w:val="1"/>
      <w:marLeft w:val="0"/>
      <w:marRight w:val="0"/>
      <w:marTop w:val="0"/>
      <w:marBottom w:val="0"/>
      <w:divBdr>
        <w:top w:val="none" w:sz="0" w:space="0" w:color="auto"/>
        <w:left w:val="none" w:sz="0" w:space="0" w:color="auto"/>
        <w:bottom w:val="none" w:sz="0" w:space="0" w:color="auto"/>
        <w:right w:val="none" w:sz="0" w:space="0" w:color="auto"/>
      </w:divBdr>
    </w:div>
    <w:div w:id="1569653311">
      <w:bodyDiv w:val="1"/>
      <w:marLeft w:val="0"/>
      <w:marRight w:val="0"/>
      <w:marTop w:val="0"/>
      <w:marBottom w:val="0"/>
      <w:divBdr>
        <w:top w:val="none" w:sz="0" w:space="0" w:color="auto"/>
        <w:left w:val="none" w:sz="0" w:space="0" w:color="auto"/>
        <w:bottom w:val="none" w:sz="0" w:space="0" w:color="auto"/>
        <w:right w:val="none" w:sz="0" w:space="0" w:color="auto"/>
      </w:divBdr>
    </w:div>
    <w:div w:id="204290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986D7-B6A6-402C-B745-E7AEE024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9036</Words>
  <Characters>51511</Characters>
  <Application>Microsoft Office Word</Application>
  <DocSecurity>0</DocSecurity>
  <Lines>429</Lines>
  <Paragraphs>120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Vlasta Vrčak</dc:creator>
  <cp:keywords/>
  <dc:description/>
  <cp:lastModifiedBy>Vlasta Vrčak</cp:lastModifiedBy>
  <cp:revision>2</cp:revision>
  <cp:lastPrinted>2024-01-31T11:00:00Z</cp:lastPrinted>
  <dcterms:created xsi:type="dcterms:W3CDTF">2024-04-18T10:52:00Z</dcterms:created>
  <dcterms:modified xsi:type="dcterms:W3CDTF">2024-04-18T10:52:00Z</dcterms:modified>
</cp:coreProperties>
</file>